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1D" w:rsidRDefault="00CC7C2A" w:rsidP="00CC7C2A">
      <w:pPr>
        <w:pStyle w:val="KopNiveau1ZonderNummering"/>
      </w:pPr>
      <w:bookmarkStart w:id="0" w:name="_GoBack"/>
      <w:bookmarkEnd w:id="0"/>
      <w:r>
        <w:t>Uw klantprofiel</w:t>
      </w:r>
    </w:p>
    <w:p w:rsidR="00CC7C2A" w:rsidRDefault="00CC7C2A" w:rsidP="00CC7C2A">
      <w:r>
        <w:t>Een financieel advies wordt niet alleen uitgebracht op basis van uw huidige financiële situatie en wensen en doelstellingen, maar ook op basis van uw kennis van, ervaring met en risicobereidheid met betrekking tot financiële aspecten en producten. U hebt daarbij het volgende aangegeven:</w:t>
      </w:r>
    </w:p>
    <w:p w:rsidR="00CC7C2A" w:rsidRDefault="00CC7C2A" w:rsidP="00CC7C2A">
      <w:r>
        <w:t>Vult u onderstaande vragen nauwkeurig in.</w:t>
      </w:r>
    </w:p>
    <w:p w:rsidR="00CC7C2A" w:rsidRDefault="00CC7C2A" w:rsidP="00CC7C2A"/>
    <w:p w:rsidR="00CC7C2A" w:rsidRDefault="00CC7C2A" w:rsidP="00CC7C2A">
      <w:r>
        <w:t>ALGEMEEN - DOEL</w:t>
      </w:r>
    </w:p>
    <w:p w:rsidR="00CC7C2A" w:rsidRPr="00CC7C2A" w:rsidRDefault="00CC7C2A" w:rsidP="00CC7C2A">
      <w:pPr>
        <w:pStyle w:val="Tabelinhoud"/>
      </w:pPr>
      <w:r>
        <w:t>Wat is de aanleiding van het (advies)gesprek?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2" w:hAnsi="Wingdings 2"/>
                <w:sz w:val="22"/>
              </w:rPr>
              <w:t></w:t>
            </w:r>
          </w:p>
        </w:tc>
        <w:tc>
          <w:tcPr>
            <w:tcW w:w="8787" w:type="dxa"/>
            <w:shd w:val="clear" w:color="auto" w:fill="auto"/>
            <w:vAlign w:val="center"/>
          </w:tcPr>
          <w:p w:rsidR="00CC7C2A" w:rsidRPr="00CC7C2A" w:rsidRDefault="00CC7C2A" w:rsidP="00CC7C2A">
            <w:pPr>
              <w:pStyle w:val="Tabelinhoud"/>
              <w:keepNext/>
            </w:pPr>
            <w:r w:rsidRPr="00CC7C2A">
              <w:t>Aankoop bestaande woning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Aankoop nieuwbouwwoning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Aankoop tweede woning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Verbouwing / verbetering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Afkoop erfpacht</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Maandlastenverlichting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Echtscheiding / beëindiging relatie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Einde rentevastperiode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Consumptieve besteding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Extra aflossen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Aflossingsvorm(en) aanpassen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Risicoscan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Vermogensadvies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Controlegesprek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Welk(e) </w:t>
      </w:r>
      <w:r>
        <w:rPr>
          <w:b/>
        </w:rPr>
        <w:t>financiële doel(en)</w:t>
      </w:r>
      <w:r>
        <w:t xml:space="preserve"> hebt u in uw leven? (Meerdere opties zijn mogelijk)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Nu lekker kunnen leven, geld opzij leggen voor inkomen later is minder belangrijk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Zekerheid van voldoende inkomsten in alle situaties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Geld beschikbaar voor dure studies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Grotere woning in de toekomst</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Ooit een wereldreis te kunnen maken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Geld sparen voor een grote uitgave, bijv. auto, boot of trouwerij</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Geld voor het studeren of de studie van de kinderen opzij zetten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Sparen voor een sabbatical</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Geld schenken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Zorgeloos met pensioen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ALGEMEEN - TOEKOMSTPERSPECTIEF</w:t>
      </w:r>
    </w:p>
    <w:p w:rsidR="00CC7C2A" w:rsidRDefault="00CC7C2A" w:rsidP="00CC7C2A">
      <w:r>
        <w:lastRenderedPageBreak/>
        <w:t xml:space="preserve">Welke </w:t>
      </w:r>
      <w:r>
        <w:rPr>
          <w:b/>
        </w:rPr>
        <w:t>verwachtingen</w:t>
      </w:r>
      <w:r>
        <w:t xml:space="preserve"> in de toekomst hebben u en uw partner?</w:t>
      </w:r>
    </w:p>
    <w:p w:rsidR="00CC7C2A" w:rsidRPr="00CC7C2A" w:rsidRDefault="00CC7C2A" w:rsidP="00CC7C2A">
      <w:pPr>
        <w:pStyle w:val="Tabelinhoud"/>
      </w:pPr>
      <w:r>
        <w:t>Het inkomen van dhr.  ontwikkelt zich:</w:t>
      </w:r>
    </w:p>
    <w:tbl>
      <w:tblPr>
        <w:tblW w:w="5100" w:type="dxa"/>
        <w:tblInd w:w="108" w:type="dxa"/>
        <w:tblLayout w:type="fixed"/>
        <w:tblCellMar>
          <w:left w:w="0" w:type="dxa"/>
          <w:right w:w="70" w:type="dxa"/>
        </w:tblCellMar>
        <w:tblLook w:val="0000" w:firstRow="0" w:lastRow="0" w:firstColumn="0" w:lastColumn="0" w:noHBand="0" w:noVBand="0"/>
      </w:tblPr>
      <w:tblGrid>
        <w:gridCol w:w="283"/>
        <w:gridCol w:w="1417"/>
        <w:gridCol w:w="283"/>
        <w:gridCol w:w="1417"/>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Gelijkblijvend</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Dalend</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Stijgend</w:t>
            </w:r>
          </w:p>
        </w:tc>
      </w:tr>
    </w:tbl>
    <w:p w:rsidR="00CC7C2A" w:rsidRDefault="00CC7C2A" w:rsidP="00CC7C2A">
      <w:pPr>
        <w:pStyle w:val="Tabelinhoud"/>
      </w:pPr>
    </w:p>
    <w:p w:rsidR="00CC7C2A" w:rsidRPr="00CC7C2A" w:rsidRDefault="00CC7C2A" w:rsidP="00CC7C2A">
      <w:pPr>
        <w:pStyle w:val="Tabelinhoud"/>
      </w:pPr>
      <w:r>
        <w:t>Het inkomen van mevr.  ontwikkelt zich:</w:t>
      </w:r>
    </w:p>
    <w:tbl>
      <w:tblPr>
        <w:tblW w:w="5100" w:type="dxa"/>
        <w:tblInd w:w="108" w:type="dxa"/>
        <w:tblLayout w:type="fixed"/>
        <w:tblCellMar>
          <w:left w:w="0" w:type="dxa"/>
          <w:right w:w="70" w:type="dxa"/>
        </w:tblCellMar>
        <w:tblLook w:val="0000" w:firstRow="0" w:lastRow="0" w:firstColumn="0" w:lastColumn="0" w:noHBand="0" w:noVBand="0"/>
      </w:tblPr>
      <w:tblGrid>
        <w:gridCol w:w="283"/>
        <w:gridCol w:w="1417"/>
        <w:gridCol w:w="283"/>
        <w:gridCol w:w="1417"/>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Gelijkblijvend</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Dalend</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Stijgend</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Op welke leeftijd wil dhr.  stoppen met werken?</w:t>
      </w:r>
    </w:p>
    <w:tbl>
      <w:tblPr>
        <w:tblW w:w="3967" w:type="dxa"/>
        <w:tblInd w:w="108" w:type="dxa"/>
        <w:tblLayout w:type="fixed"/>
        <w:tblCellMar>
          <w:left w:w="0" w:type="dxa"/>
          <w:right w:w="70" w:type="dxa"/>
        </w:tblCellMar>
        <w:tblLook w:val="0000" w:firstRow="0" w:lastRow="0" w:firstColumn="0" w:lastColumn="0" w:noHBand="0" w:noVBand="0"/>
      </w:tblPr>
      <w:tblGrid>
        <w:gridCol w:w="283"/>
        <w:gridCol w:w="1984"/>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984" w:type="dxa"/>
            <w:shd w:val="clear" w:color="auto" w:fill="auto"/>
            <w:vAlign w:val="center"/>
          </w:tcPr>
          <w:p w:rsidR="00CC7C2A" w:rsidRPr="00CC7C2A" w:rsidRDefault="00CC7C2A" w:rsidP="00CC7C2A">
            <w:pPr>
              <w:pStyle w:val="Tabelinhoud"/>
              <w:keepNext/>
            </w:pPr>
            <w:r w:rsidRPr="00CC7C2A">
              <w:t>. . . . . jaar . . . . . maanden</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Op AOW leeftijd</w:t>
            </w:r>
          </w:p>
        </w:tc>
      </w:tr>
    </w:tbl>
    <w:p w:rsidR="00CC7C2A" w:rsidRDefault="00CC7C2A" w:rsidP="00CC7C2A">
      <w:pPr>
        <w:pStyle w:val="Tabelinhoud"/>
      </w:pPr>
    </w:p>
    <w:p w:rsidR="00CC7C2A" w:rsidRPr="00CC7C2A" w:rsidRDefault="00CC7C2A" w:rsidP="00CC7C2A">
      <w:pPr>
        <w:pStyle w:val="Tabelinhoud"/>
      </w:pPr>
      <w:r>
        <w:t>Op welke leeftijd wil mevr.  stoppen met werken?</w:t>
      </w:r>
    </w:p>
    <w:tbl>
      <w:tblPr>
        <w:tblW w:w="6849" w:type="dxa"/>
        <w:tblInd w:w="108" w:type="dxa"/>
        <w:tblLayout w:type="fixed"/>
        <w:tblCellMar>
          <w:left w:w="0" w:type="dxa"/>
          <w:right w:w="70" w:type="dxa"/>
        </w:tblCellMar>
        <w:tblLook w:val="0000" w:firstRow="0" w:lastRow="0" w:firstColumn="0" w:lastColumn="0" w:noHBand="0" w:noVBand="0"/>
      </w:tblPr>
      <w:tblGrid>
        <w:gridCol w:w="283"/>
        <w:gridCol w:w="1984"/>
        <w:gridCol w:w="283"/>
        <w:gridCol w:w="1417"/>
        <w:gridCol w:w="1441"/>
        <w:gridCol w:w="1441"/>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984" w:type="dxa"/>
            <w:shd w:val="clear" w:color="auto" w:fill="auto"/>
            <w:vAlign w:val="center"/>
          </w:tcPr>
          <w:p w:rsidR="00CC7C2A" w:rsidRPr="00CC7C2A" w:rsidRDefault="00CC7C2A" w:rsidP="00CC7C2A">
            <w:pPr>
              <w:pStyle w:val="Tabelinhoud"/>
              <w:keepNext/>
            </w:pPr>
            <w:r w:rsidRPr="00CC7C2A">
              <w:t>. . . . . jaar . . . . . maanden</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Op AOW leeftijd</w:t>
            </w:r>
          </w:p>
        </w:tc>
        <w:tc>
          <w:tcPr>
            <w:tcW w:w="1441" w:type="dxa"/>
            <w:shd w:val="clear" w:color="auto" w:fill="auto"/>
            <w:vAlign w:val="center"/>
          </w:tcPr>
          <w:p w:rsidR="00CC7C2A" w:rsidRPr="00CC7C2A" w:rsidRDefault="00CC7C2A" w:rsidP="00CC7C2A">
            <w:pPr>
              <w:pStyle w:val="Tabelinhoud"/>
              <w:keepNext/>
            </w:pPr>
          </w:p>
        </w:tc>
        <w:tc>
          <w:tcPr>
            <w:tcW w:w="1441" w:type="dxa"/>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Verwacht u een wijziging van werkgever binnen de komende 5 jaar?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Verwacht u een wijziging in de gezinssituatie?</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Hoelang verwacht u in de woning te blijven wonen?</w:t>
      </w:r>
    </w:p>
    <w:tbl>
      <w:tblPr>
        <w:tblW w:w="2835" w:type="dxa"/>
        <w:tblInd w:w="108" w:type="dxa"/>
        <w:tblLayout w:type="fixed"/>
        <w:tblCellMar>
          <w:left w:w="0" w:type="dxa"/>
          <w:right w:w="70" w:type="dxa"/>
        </w:tblCellMar>
        <w:tblLook w:val="0000" w:firstRow="0" w:lastRow="0" w:firstColumn="0" w:lastColumn="0" w:noHBand="0" w:noVBand="0"/>
      </w:tblPr>
      <w:tblGrid>
        <w:gridCol w:w="2835"/>
      </w:tblGrid>
      <w:tr w:rsidR="00CC7C2A" w:rsidRPr="00CC7C2A" w:rsidTr="00CC7C2A">
        <w:tblPrEx>
          <w:tblCellMar>
            <w:top w:w="0" w:type="dxa"/>
            <w:bottom w:w="0" w:type="dxa"/>
          </w:tblCellMar>
        </w:tblPrEx>
        <w:trPr>
          <w:trHeight w:val="227"/>
        </w:trPr>
        <w:tc>
          <w:tcPr>
            <w:tcW w:w="2835" w:type="dxa"/>
            <w:shd w:val="clear" w:color="auto" w:fill="auto"/>
            <w:vAlign w:val="center"/>
          </w:tcPr>
          <w:p w:rsidR="00CC7C2A" w:rsidRPr="00CC7C2A" w:rsidRDefault="00CC7C2A" w:rsidP="00CC7C2A">
            <w:pPr>
              <w:pStyle w:val="Tabelinhoud"/>
              <w:keepNext/>
            </w:pPr>
            <w:r w:rsidRPr="00CC7C2A">
              <w:t>. . . . . jaar</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Verwacht u de komende jaren een financiële meevaller?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Verwacht u de komende jaren één of meerdere grote uitgaven te doen?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ALGEMEEN - RISICO EN KENNIS</w:t>
      </w:r>
    </w:p>
    <w:p w:rsidR="00CC7C2A" w:rsidRPr="00CC7C2A" w:rsidRDefault="00CC7C2A" w:rsidP="00CC7C2A">
      <w:pPr>
        <w:pStyle w:val="Tabelinhoud"/>
      </w:pPr>
      <w:r>
        <w:t>Kunt u leven met financiële risico's?</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zoek altijd zoveel mogelijk zekerheid</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waag weleens een gokje, maar vermijd grote risico's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accepteer onzekerheid en kan goed leven met financiële risico's</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Bent u bereid uw </w:t>
      </w:r>
      <w:r>
        <w:rPr>
          <w:b/>
        </w:rPr>
        <w:t>uitgavenpatroon bij te stellen</w:t>
      </w:r>
      <w:r>
        <w:t xml:space="preserve"> in geval van financiële tegenslag?</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Ja, ik ben bereid mijn huis te verkopen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Ja, ik ben bereid om op de belangrijkste kosten van levensonderhoud te besparen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Beperkt, ik ben bereid een keer minder op vakantie te gaan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Beperkt, ik spreek desnoods mijn financiële buffer aan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Nee, geheel niet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Wat zoekt u vooral als u een </w:t>
      </w:r>
      <w:r>
        <w:rPr>
          <w:b/>
        </w:rPr>
        <w:t>financieel product</w:t>
      </w:r>
      <w:r>
        <w:t xml:space="preserve"> wilt aanschaffen?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Meer risico met een kans op hoog rendement</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Minder risico maar garantie op veilig rendement</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De beste kwaliteit in voorwaarden en dit mag wat kosten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Hoe meer risico's zijn uitgesloten hoe beter ik me voel</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Wat </w:t>
      </w:r>
      <w:r>
        <w:rPr>
          <w:b/>
        </w:rPr>
        <w:t>spreekt u</w:t>
      </w:r>
      <w:r>
        <w:t xml:space="preserve"> het meeste </w:t>
      </w:r>
      <w:r>
        <w:rPr>
          <w:b/>
        </w:rPr>
        <w:t>aan</w:t>
      </w:r>
      <w:r>
        <w:t>?</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Zekerheid</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Rendement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t>Algemeen</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Financiële kennis en ervaring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Financiële producten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Fiscale en sociale wetgeving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Financieel advies (ervaring)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HYPOTHEEK - ALGEMEEN</w:t>
      </w:r>
    </w:p>
    <w:p w:rsidR="00CC7C2A" w:rsidRPr="00CC7C2A" w:rsidRDefault="00CC7C2A" w:rsidP="00CC7C2A">
      <w:pPr>
        <w:pStyle w:val="Tabelinhoud"/>
      </w:pPr>
      <w:r>
        <w:t xml:space="preserve">Wat zijn uw </w:t>
      </w:r>
      <w:r>
        <w:rPr>
          <w:b/>
        </w:rPr>
        <w:t>wensen en doelstellingen</w:t>
      </w:r>
      <w:r>
        <w:t xml:space="preserve"> m.b.t. het afsluiten van een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283"/>
        <w:gridCol w:w="850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Een woning kopen met een koopsom van € . . . . .</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Verbouwen van de woning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Een zo laag mogelijke maandlast</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Stabiele maandlasten gedurende een lange(re) periode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Kapitaal opbouwen t.b.v. de aflossing van (een deel van) de hypotheek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Extra hypotheek voor inkomensaanvulling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Uitkoop partner i.v.m. echtscheiding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shd w:val="clear" w:color="auto" w:fill="auto"/>
            <w:vAlign w:val="center"/>
          </w:tcPr>
          <w:p w:rsidR="00CC7C2A" w:rsidRPr="00CC7C2A" w:rsidRDefault="00CC7C2A" w:rsidP="00CC7C2A">
            <w:pPr>
              <w:pStyle w:val="Tabelinhoud"/>
              <w:keepNext/>
            </w:pPr>
            <w:r w:rsidRPr="00CC7C2A">
              <w:t>Voor consumptieve doeleinden (bijvoorbeeld auto)</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283" w:type="dxa"/>
            <w:shd w:val="clear" w:color="auto" w:fill="auto"/>
            <w:vAlign w:val="center"/>
          </w:tcPr>
          <w:p w:rsidR="00CC7C2A" w:rsidRPr="00CC7C2A" w:rsidRDefault="00CC7C2A" w:rsidP="00CC7C2A">
            <w:pPr>
              <w:pStyle w:val="Tabelinhoud"/>
              <w:keepNext/>
            </w:pPr>
          </w:p>
        </w:tc>
        <w:tc>
          <w:tcPr>
            <w:tcW w:w="8504"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Bent u bereid bij een </w:t>
      </w:r>
      <w:r>
        <w:rPr>
          <w:b/>
        </w:rPr>
        <w:t>lager inkomen</w:t>
      </w:r>
      <w:r>
        <w:t xml:space="preserve"> door werkloosheid, overlijden, arbeidsongeschiktheid of pensionering toch de </w:t>
      </w:r>
      <w:r>
        <w:rPr>
          <w:b/>
        </w:rPr>
        <w:t>kosten van een hypotheek</w:t>
      </w:r>
      <w:r>
        <w:t xml:space="preserve"> te moeten blijven opbrengen?</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Beperkt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t>Hypotheek</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Hypotheek in het algemeen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Annuïtaire en Lineaire hypotheek</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Risico van restschuld</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Rentevastperiode</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Fiscale aftrek</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Bijleenregeling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Risico van dubbele woonlasten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VERANTWOORDE LASTEN</w:t>
      </w:r>
    </w:p>
    <w:p w:rsidR="00CC7C2A" w:rsidRPr="00CC7C2A" w:rsidRDefault="00CC7C2A" w:rsidP="00CC7C2A">
      <w:pPr>
        <w:pStyle w:val="Tabelinhoud"/>
      </w:pPr>
      <w:r>
        <w:t xml:space="preserve">Wat is uw wens m.b.t. </w:t>
      </w:r>
      <w:r>
        <w:rPr>
          <w:b/>
        </w:rPr>
        <w:t>verantwoord lenen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Zo veel mogelijk lenen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Niet meer lenen dan volgens de GHF-toetsing verantwoord is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Lening op basis van de Nationale Hypotheek Garantie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De maandelijkse netto hypotheeklast mag niet hoger zijn dan € . . . . .</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lastRenderedPageBreak/>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AFLOSSINGSVORM</w:t>
      </w:r>
    </w:p>
    <w:p w:rsidR="00CC7C2A" w:rsidRPr="00CC7C2A" w:rsidRDefault="00CC7C2A" w:rsidP="00CC7C2A">
      <w:pPr>
        <w:pStyle w:val="Tabelinhoud"/>
      </w:pPr>
      <w:r>
        <w:t xml:space="preserve">Wat is uw wens met betrekking tot de </w:t>
      </w:r>
      <w:r>
        <w:rPr>
          <w:b/>
        </w:rPr>
        <w:t>wijze van aflossen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Annuitair aflossen (toenemende netto lasten)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Lineair aflossen (afnemende netto lasten)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Huidige hypotheekvorm(en) voortzetten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Gemengde samenstelling tussen annuitair en lineair aflossen (gelijkblijvende netto lasten)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RENTEVASTPERIODE</w:t>
      </w:r>
    </w:p>
    <w:p w:rsidR="00CC7C2A" w:rsidRPr="00CC7C2A" w:rsidRDefault="00CC7C2A" w:rsidP="00CC7C2A">
      <w:pPr>
        <w:pStyle w:val="Tabelinhoud"/>
      </w:pPr>
      <w:r>
        <w:t xml:space="preserve">Bent u bereid het </w:t>
      </w:r>
      <w:r>
        <w:rPr>
          <w:b/>
        </w:rPr>
        <w:t>risico van rentestijging</w:t>
      </w:r>
      <w:r>
        <w:t xml:space="preserve"> te lopen, met als gevolg een eventuele stijging van de maandlasten?</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Beperkt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Als u kunt kiezen uit de volgende opties, hoe lang wenst u dan de </w:t>
      </w:r>
      <w:r>
        <w:rPr>
          <w:b/>
        </w:rPr>
        <w:t>hypotheekrente vast te zetten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een variabele rente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de hypotheekrente 1 tot 5 jaar vastzetten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de hypotheekrente 6 tot 10 jaar vastzetten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de hypotheekrente 11 tot 30 jaar vastzetten</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FISCALE AFTREK</w:t>
      </w:r>
    </w:p>
    <w:p w:rsidR="00CC7C2A" w:rsidRPr="00CC7C2A" w:rsidRDefault="00CC7C2A" w:rsidP="00CC7C2A">
      <w:pPr>
        <w:pStyle w:val="Tabelinhoud"/>
      </w:pPr>
      <w:r>
        <w:t>Wat is uw wens m.b.t. de fiscale aftrek van uw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de fiscale aftrek optimaal gebruiken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een consumptieve besteding meefinancieren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geen specifieke wens</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INBRENG EIGEN GELD</w:t>
      </w:r>
    </w:p>
    <w:p w:rsidR="00CC7C2A" w:rsidRPr="00CC7C2A" w:rsidRDefault="00CC7C2A" w:rsidP="00CC7C2A">
      <w:pPr>
        <w:pStyle w:val="Tabelinhoud"/>
      </w:pPr>
      <w:r>
        <w:t xml:space="preserve">Wat is uw wens m.b.t. </w:t>
      </w:r>
      <w:r>
        <w:rPr>
          <w:b/>
        </w:rPr>
        <w:t>inbreng van eigen geld</w:t>
      </w:r>
      <w:r>
        <w:t xml:space="preserve"> in uw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geen eigen geld inbrengen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mijn eigen geld gebruiken voor de verlaging van de hypotheek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mijn eigen geld gebruiken voor de betaling van de dubbele maandlasten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mijn eigen geld gebruiken voor de betaling van de rente tijdens de bouw</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mijn eigen geld gebruiken voor verbouwing/meerwerk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HYPOTHEEK - GELDVERSTREKKER</w:t>
      </w:r>
    </w:p>
    <w:p w:rsidR="00CC7C2A" w:rsidRPr="00CC7C2A" w:rsidRDefault="00CC7C2A" w:rsidP="00CC7C2A">
      <w:pPr>
        <w:pStyle w:val="Tabelinhoud"/>
      </w:pPr>
      <w:r>
        <w:t xml:space="preserve">Wat is uw wens met betrekking tot </w:t>
      </w:r>
      <w:r>
        <w:rPr>
          <w:b/>
        </w:rPr>
        <w:t>de geldverstrekker van uw hypotheek</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geen voorkeur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goede ervaringen met mijn huidige geldverstrekker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t xml:space="preserve">Zijn de volgende </w:t>
      </w:r>
      <w:r>
        <w:rPr>
          <w:b/>
        </w:rPr>
        <w:t>hypotheekvoorwaarden</w:t>
      </w:r>
      <w:r>
        <w:t xml:space="preserve"> voor u acceptabel?</w:t>
      </w:r>
    </w:p>
    <w:p w:rsidR="00CC7C2A" w:rsidRPr="00CC7C2A" w:rsidRDefault="00CC7C2A" w:rsidP="00CC7C2A">
      <w:pPr>
        <w:pStyle w:val="Tabelinhoud"/>
      </w:pPr>
      <w:r>
        <w:t>Verplicht bankieren waardoor rentekorting</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Eventuele boete bij aflossen bij verhuizing</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Buitenlandse geldverstrekker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OVERLIJDEN</w:t>
      </w:r>
    </w:p>
    <w:p w:rsidR="00CC7C2A" w:rsidRPr="00CC7C2A" w:rsidRDefault="00CC7C2A" w:rsidP="00CC7C2A">
      <w:pPr>
        <w:pStyle w:val="Tabelinhoud"/>
      </w:pPr>
      <w:r>
        <w:t>Wat is uw wens met betrekking tot de voorziening bij het overlijden van u of uw partner?</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pPr>
            <w:r w:rsidRPr="00CC7C2A">
              <w:t>Aanvrager</w:t>
            </w:r>
          </w:p>
        </w:tc>
        <w:tc>
          <w:tcPr>
            <w:tcW w:w="850" w:type="dxa"/>
            <w:shd w:val="clear" w:color="auto" w:fill="auto"/>
            <w:vAlign w:val="center"/>
          </w:tcPr>
          <w:p w:rsidR="00CC7C2A" w:rsidRPr="00CC7C2A" w:rsidRDefault="00CC7C2A" w:rsidP="00CC7C2A">
            <w:pPr>
              <w:pStyle w:val="Tabelinhoud"/>
              <w:keepNext/>
              <w:jc w:val="center"/>
            </w:pPr>
            <w:r w:rsidRPr="00CC7C2A">
              <w:t>Partner</w:t>
            </w:r>
          </w:p>
        </w:tc>
        <w:tc>
          <w:tcPr>
            <w:tcW w:w="7370" w:type="dxa"/>
            <w:shd w:val="clear" w:color="auto" w:fill="auto"/>
            <w:vAlign w:val="center"/>
          </w:tcPr>
          <w:p w:rsidR="00CC7C2A" w:rsidRPr="00CC7C2A" w:rsidRDefault="00CC7C2A" w:rsidP="00CC7C2A">
            <w:pPr>
              <w:pStyle w:val="Tabelinhoud"/>
              <w:keepNext/>
            </w:pP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graag mijn partner verzorgd achterlaten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dat de volledige schuld wordt afgelost</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dat mijn partner in de woning kan blijven wonen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dat mijn erfgenamen de woning zonder resterende schuld kunnen verkopen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Er hoeft niets te worden afgelost</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heb geen partner en wil mij daarom niet of minimaal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heb al een overlijdensrisicoverzekering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Vanwege mijn gezondheid ben ik moeilijk / niet te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niets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Welk (minimum) </w:t>
      </w:r>
      <w:r>
        <w:rPr>
          <w:b/>
        </w:rPr>
        <w:t>inkomensniveau</w:t>
      </w:r>
      <w:r>
        <w:t xml:space="preserve"> wenst u in geval van het overlijden van uw partner?</w:t>
      </w:r>
    </w:p>
    <w:tbl>
      <w:tblPr>
        <w:tblW w:w="8163" w:type="dxa"/>
        <w:tblInd w:w="108" w:type="dxa"/>
        <w:tblLayout w:type="fixed"/>
        <w:tblCellMar>
          <w:left w:w="0" w:type="dxa"/>
          <w:right w:w="70" w:type="dxa"/>
        </w:tblCellMar>
        <w:tblLook w:val="0000" w:firstRow="0" w:lastRow="0" w:firstColumn="0" w:lastColumn="0" w:noHBand="0" w:noVBand="0"/>
      </w:tblPr>
      <w:tblGrid>
        <w:gridCol w:w="283"/>
        <w:gridCol w:w="624"/>
        <w:gridCol w:w="283"/>
        <w:gridCol w:w="624"/>
        <w:gridCol w:w="283"/>
        <w:gridCol w:w="624"/>
        <w:gridCol w:w="283"/>
        <w:gridCol w:w="1701"/>
        <w:gridCol w:w="283"/>
        <w:gridCol w:w="2268"/>
        <w:gridCol w:w="283"/>
        <w:gridCol w:w="62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624" w:type="dxa"/>
            <w:shd w:val="clear" w:color="auto" w:fill="auto"/>
            <w:vAlign w:val="center"/>
          </w:tcPr>
          <w:p w:rsidR="00CC7C2A" w:rsidRPr="00CC7C2A" w:rsidRDefault="00CC7C2A" w:rsidP="00CC7C2A">
            <w:pPr>
              <w:pStyle w:val="Tabelinhoud"/>
              <w:keepNext/>
            </w:pPr>
            <w:r w:rsidRPr="00CC7C2A">
              <w:t>90%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624" w:type="dxa"/>
            <w:shd w:val="clear" w:color="auto" w:fill="auto"/>
            <w:vAlign w:val="center"/>
          </w:tcPr>
          <w:p w:rsidR="00CC7C2A" w:rsidRPr="00CC7C2A" w:rsidRDefault="00CC7C2A" w:rsidP="00CC7C2A">
            <w:pPr>
              <w:pStyle w:val="Tabelinhoud"/>
              <w:keepNext/>
            </w:pPr>
            <w:r w:rsidRPr="00CC7C2A">
              <w:t>80%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624" w:type="dxa"/>
            <w:shd w:val="clear" w:color="auto" w:fill="auto"/>
            <w:vAlign w:val="center"/>
          </w:tcPr>
          <w:p w:rsidR="00CC7C2A" w:rsidRPr="00CC7C2A" w:rsidRDefault="00CC7C2A" w:rsidP="00CC7C2A">
            <w:pPr>
              <w:pStyle w:val="Tabelinhoud"/>
              <w:keepNext/>
            </w:pPr>
            <w:r w:rsidRPr="00CC7C2A">
              <w:t>70%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Percentage: . . . . .%</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2268" w:type="dxa"/>
            <w:shd w:val="clear" w:color="auto" w:fill="auto"/>
            <w:vAlign w:val="center"/>
          </w:tcPr>
          <w:p w:rsidR="00CC7C2A" w:rsidRPr="00CC7C2A" w:rsidRDefault="00CC7C2A" w:rsidP="00CC7C2A">
            <w:pPr>
              <w:pStyle w:val="Tabelinhoud"/>
              <w:keepNext/>
            </w:pPr>
            <w:r w:rsidRPr="00CC7C2A">
              <w:t>Bedrag per jaar: € . . . . .</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624" w:type="dxa"/>
            <w:shd w:val="clear" w:color="auto" w:fill="auto"/>
            <w:vAlign w:val="center"/>
          </w:tcPr>
          <w:p w:rsidR="00CC7C2A" w:rsidRPr="00CC7C2A" w:rsidRDefault="00CC7C2A" w:rsidP="00CC7C2A">
            <w:pPr>
              <w:pStyle w:val="Tabelinhoud"/>
              <w:keepNext/>
            </w:pPr>
            <w:r w:rsidRPr="00CC7C2A">
              <w:t>n.v.t.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Waarvoor wilt u een </w:t>
      </w:r>
      <w:r>
        <w:rPr>
          <w:b/>
        </w:rPr>
        <w:t>nabestaandenvoorziening</w:t>
      </w:r>
      <w:r>
        <w:t xml:space="preserve"> treffen?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Aanvulling van het nabestaandenpensioen of lijfrente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Eenmalige uitkering bij overlijden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Uitvaartverzorging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Aflossing van een (hypotheek)schuld</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Voorziening voor de opvang van kinderen</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Voor </w:t>
      </w:r>
      <w:r>
        <w:rPr>
          <w:b/>
        </w:rPr>
        <w:t>welke periode</w:t>
      </w:r>
      <w:r>
        <w:t xml:space="preserve"> wilt u uw overlijdensrisico verzekeren?</w:t>
      </w:r>
    </w:p>
    <w:tbl>
      <w:tblPr>
        <w:tblW w:w="5951" w:type="dxa"/>
        <w:tblInd w:w="108" w:type="dxa"/>
        <w:tblLayout w:type="fixed"/>
        <w:tblCellMar>
          <w:left w:w="0" w:type="dxa"/>
          <w:right w:w="70" w:type="dxa"/>
        </w:tblCellMar>
        <w:tblLook w:val="0000" w:firstRow="0" w:lastRow="0" w:firstColumn="0" w:lastColumn="0" w:noHBand="0" w:noVBand="0"/>
      </w:tblPr>
      <w:tblGrid>
        <w:gridCol w:w="283"/>
        <w:gridCol w:w="1417"/>
        <w:gridCol w:w="283"/>
        <w:gridCol w:w="2268"/>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Levenslang</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2268" w:type="dxa"/>
            <w:shd w:val="clear" w:color="auto" w:fill="auto"/>
            <w:vAlign w:val="center"/>
          </w:tcPr>
          <w:p w:rsidR="00CC7C2A" w:rsidRPr="00CC7C2A" w:rsidRDefault="00CC7C2A" w:rsidP="00CC7C2A">
            <w:pPr>
              <w:pStyle w:val="Tabelinhoud"/>
              <w:keepNext/>
            </w:pPr>
            <w:r w:rsidRPr="00CC7C2A">
              <w:t>Wil ik niet verzekeren</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Tijdelijk</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lastRenderedPageBreak/>
              <w:t>Overlijden</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Uw inkomenssituatie na overlijden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Overlijdensrisicoverzekeringen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De nabestaandenvoorziening in uw 'Pensioenregeling via de werkgever'</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Nabestaandenvoorziening 'ANW'</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Nabestaandenvoorziening 'Uitkering in lijfrente of kapitaal'</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ARBEIDSONGESCHIKTHEID</w:t>
      </w:r>
    </w:p>
    <w:p w:rsidR="00CC7C2A" w:rsidRPr="00CC7C2A" w:rsidRDefault="00CC7C2A" w:rsidP="00CC7C2A">
      <w:pPr>
        <w:pStyle w:val="Tabelinhoud"/>
      </w:pPr>
      <w:r>
        <w:t>Wat is uw wens met betrekking tot de voorziening bij arbeidsongeschiktheid?</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pPr>
            <w:r w:rsidRPr="00CC7C2A">
              <w:t>Aanvrager</w:t>
            </w:r>
          </w:p>
        </w:tc>
        <w:tc>
          <w:tcPr>
            <w:tcW w:w="850" w:type="dxa"/>
            <w:shd w:val="clear" w:color="auto" w:fill="auto"/>
            <w:vAlign w:val="center"/>
          </w:tcPr>
          <w:p w:rsidR="00CC7C2A" w:rsidRPr="00CC7C2A" w:rsidRDefault="00CC7C2A" w:rsidP="00CC7C2A">
            <w:pPr>
              <w:pStyle w:val="Tabelinhoud"/>
              <w:keepNext/>
              <w:jc w:val="center"/>
            </w:pPr>
            <w:r w:rsidRPr="00CC7C2A">
              <w:t>Partner</w:t>
            </w:r>
          </w:p>
        </w:tc>
        <w:tc>
          <w:tcPr>
            <w:tcW w:w="7370" w:type="dxa"/>
            <w:shd w:val="clear" w:color="auto" w:fill="auto"/>
            <w:vAlign w:val="center"/>
          </w:tcPr>
          <w:p w:rsidR="00CC7C2A" w:rsidRPr="00CC7C2A" w:rsidRDefault="00CC7C2A" w:rsidP="00CC7C2A">
            <w:pPr>
              <w:pStyle w:val="Tabelinhoud"/>
              <w:keepNext/>
            </w:pP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graag een inkomensaanvulling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in de woning blijven wonen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ben bereid de woning te verkopen indien nodig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heb al een arbeidsongeschiktheidsverzekering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Vanwege mijn gezondheid ben ik moeilijk / niet te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niets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Welk (minimum) </w:t>
      </w:r>
      <w:r>
        <w:rPr>
          <w:b/>
        </w:rPr>
        <w:t>inkomensniveau</w:t>
      </w:r>
      <w:r>
        <w:t xml:space="preserve"> wenst u in het geval van (volledige) arbeidsongeschiktheid te ontvangen?</w:t>
      </w:r>
    </w:p>
    <w:tbl>
      <w:tblPr>
        <w:tblW w:w="8786"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gridCol w:w="283"/>
        <w:gridCol w:w="1701"/>
        <w:gridCol w:w="283"/>
        <w:gridCol w:w="2268"/>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90%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80%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70%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Percentage: . . . . .%</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2268" w:type="dxa"/>
            <w:shd w:val="clear" w:color="auto" w:fill="auto"/>
            <w:vAlign w:val="center"/>
          </w:tcPr>
          <w:p w:rsidR="00CC7C2A" w:rsidRPr="00CC7C2A" w:rsidRDefault="00CC7C2A" w:rsidP="00CC7C2A">
            <w:pPr>
              <w:pStyle w:val="Tabelinhoud"/>
              <w:keepNext/>
            </w:pPr>
            <w:r w:rsidRPr="00CC7C2A">
              <w:t>Bedrag per jaar: € . . . . .</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Voor </w:t>
      </w:r>
      <w:r>
        <w:rPr>
          <w:b/>
        </w:rPr>
        <w:t>hoe lang</w:t>
      </w:r>
      <w:r>
        <w:t xml:space="preserve"> is het </w:t>
      </w:r>
      <w:r>
        <w:rPr>
          <w:b/>
        </w:rPr>
        <w:t>inkomensniveau</w:t>
      </w:r>
      <w:r>
        <w:t xml:space="preserve"> in een situatie van arbeidsongeschiktheid gewenst?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Gedurende minstens 5 jaar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Gedurende minstens 10 jaar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Gedurende minstens 15 jaar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Gedurende minstens 20 jaar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Gedurende minstens . . . . . jaar</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Afhankelijk van uw pensioendatum, looptijd van uw hypotheek of looptijd van uw krediet, loopt u het </w:t>
      </w:r>
      <w:r>
        <w:rPr>
          <w:b/>
        </w:rPr>
        <w:t>risico van verlies aan inkomen</w:t>
      </w:r>
      <w:r>
        <w:t xml:space="preserve"> door arbeidsongeschiktheid. Wilt u dit verzekeren?</w:t>
      </w:r>
    </w:p>
    <w:tbl>
      <w:tblPr>
        <w:tblW w:w="4817" w:type="dxa"/>
        <w:tblInd w:w="108" w:type="dxa"/>
        <w:tblLayout w:type="fixed"/>
        <w:tblCellMar>
          <w:left w:w="0" w:type="dxa"/>
          <w:right w:w="70" w:type="dxa"/>
        </w:tblCellMar>
        <w:tblLook w:val="0000" w:firstRow="0" w:lastRow="0" w:firstColumn="0" w:lastColumn="0" w:noHBand="0" w:noVBand="0"/>
      </w:tblPr>
      <w:tblGrid>
        <w:gridCol w:w="283"/>
        <w:gridCol w:w="1134"/>
        <w:gridCol w:w="283"/>
        <w:gridCol w:w="1417"/>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Volledig</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Gedeeltelijk</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Zeer beperkt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Sommige arbeidsongeschiktheidsvoorzieningen hebben een </w:t>
      </w:r>
      <w:r>
        <w:rPr>
          <w:b/>
        </w:rPr>
        <w:t>wachttijd</w:t>
      </w:r>
      <w:r>
        <w:t xml:space="preserve"> tot de start van de uitkering. Neemt u het risico dat u tijdens deze wachttijd op een andere wijze in uw inkomsten moet voorzien?</w:t>
      </w:r>
      <w:r>
        <w:rPr>
          <w:i/>
        </w:rPr>
        <w:t xml:space="preserve"> (Deze vraag is meestal niet van toepassing op personen in loondienst)</w:t>
      </w:r>
    </w:p>
    <w:tbl>
      <w:tblPr>
        <w:tblW w:w="4818"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701"/>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lastRenderedPageBreak/>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Niet van toepassing</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t>Arbeidsongeschiktheid</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Uw inkomenssituatie bij arbeidsongeschiktheid</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Arbeidsongeschiktheidsverzekeringen en de uitkeringscriteria</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WERKLOOSHEID</w:t>
      </w:r>
    </w:p>
    <w:p w:rsidR="00CC7C2A" w:rsidRPr="00CC7C2A" w:rsidRDefault="00CC7C2A" w:rsidP="00CC7C2A">
      <w:pPr>
        <w:pStyle w:val="Tabelinhoud"/>
      </w:pPr>
      <w:r>
        <w:t xml:space="preserve">Wat is uw wens met betrekking tot </w:t>
      </w:r>
      <w:r>
        <w:rPr>
          <w:b/>
        </w:rPr>
        <w:t>de voorziening bij werkloosheid</w:t>
      </w:r>
      <w:r>
        <w:t>?</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pPr>
            <w:r w:rsidRPr="00CC7C2A">
              <w:t>Aanvrager</w:t>
            </w:r>
          </w:p>
        </w:tc>
        <w:tc>
          <w:tcPr>
            <w:tcW w:w="850" w:type="dxa"/>
            <w:shd w:val="clear" w:color="auto" w:fill="auto"/>
            <w:vAlign w:val="center"/>
          </w:tcPr>
          <w:p w:rsidR="00CC7C2A" w:rsidRPr="00CC7C2A" w:rsidRDefault="00CC7C2A" w:rsidP="00CC7C2A">
            <w:pPr>
              <w:pStyle w:val="Tabelinhoud"/>
              <w:keepNext/>
              <w:jc w:val="center"/>
            </w:pPr>
            <w:r w:rsidRPr="00CC7C2A">
              <w:t>Partner</w:t>
            </w:r>
          </w:p>
        </w:tc>
        <w:tc>
          <w:tcPr>
            <w:tcW w:w="7370" w:type="dxa"/>
            <w:shd w:val="clear" w:color="auto" w:fill="auto"/>
            <w:vAlign w:val="center"/>
          </w:tcPr>
          <w:p w:rsidR="00CC7C2A" w:rsidRPr="00CC7C2A" w:rsidRDefault="00CC7C2A" w:rsidP="00CC7C2A">
            <w:pPr>
              <w:pStyle w:val="Tabelinhoud"/>
              <w:keepNext/>
            </w:pP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graag een inkomensaanvulling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in de woning blijven wonen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ben bereid de woning te verkopen indien nodig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heb al een werkloosheidsverzekering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niets verzekeren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Welk (minimum) </w:t>
      </w:r>
      <w:r>
        <w:rPr>
          <w:b/>
        </w:rPr>
        <w:t>inkomensniveau</w:t>
      </w:r>
      <w:r>
        <w:t xml:space="preserve"> wenst u in het geval van werkloosheid te ontvangen?</w:t>
      </w:r>
    </w:p>
    <w:tbl>
      <w:tblPr>
        <w:tblW w:w="8786"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gridCol w:w="283"/>
        <w:gridCol w:w="1701"/>
        <w:gridCol w:w="283"/>
        <w:gridCol w:w="2268"/>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90%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80%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70%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Percentage: . . . . .%</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2268" w:type="dxa"/>
            <w:shd w:val="clear" w:color="auto" w:fill="auto"/>
            <w:vAlign w:val="center"/>
          </w:tcPr>
          <w:p w:rsidR="00CC7C2A" w:rsidRPr="00CC7C2A" w:rsidRDefault="00CC7C2A" w:rsidP="00CC7C2A">
            <w:pPr>
              <w:pStyle w:val="Tabelinhoud"/>
              <w:keepNext/>
            </w:pPr>
            <w:r w:rsidRPr="00CC7C2A">
              <w:t>Bedrag per jaar: € . . . . .</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Afhankelijk van uw pensioendatum, looptijd van uw hypotheek of looptijd van uw krediet, loopt u het </w:t>
      </w:r>
      <w:r>
        <w:rPr>
          <w:b/>
        </w:rPr>
        <w:t>risico van verlies aan inkomen</w:t>
      </w:r>
      <w:r>
        <w:t xml:space="preserve"> door werkloosheid. Wilt u dit verzekeren?</w:t>
      </w:r>
    </w:p>
    <w:tbl>
      <w:tblPr>
        <w:tblW w:w="4817" w:type="dxa"/>
        <w:tblInd w:w="108" w:type="dxa"/>
        <w:tblLayout w:type="fixed"/>
        <w:tblCellMar>
          <w:left w:w="0" w:type="dxa"/>
          <w:right w:w="70" w:type="dxa"/>
        </w:tblCellMar>
        <w:tblLook w:val="0000" w:firstRow="0" w:lastRow="0" w:firstColumn="0" w:lastColumn="0" w:noHBand="0" w:noVBand="0"/>
      </w:tblPr>
      <w:tblGrid>
        <w:gridCol w:w="283"/>
        <w:gridCol w:w="1134"/>
        <w:gridCol w:w="283"/>
        <w:gridCol w:w="1417"/>
        <w:gridCol w:w="283"/>
        <w:gridCol w:w="141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Volledig</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Gedeeltelijk</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417" w:type="dxa"/>
            <w:shd w:val="clear" w:color="auto" w:fill="auto"/>
            <w:vAlign w:val="center"/>
          </w:tcPr>
          <w:p w:rsidR="00CC7C2A" w:rsidRPr="00CC7C2A" w:rsidRDefault="00CC7C2A" w:rsidP="00CC7C2A">
            <w:pPr>
              <w:pStyle w:val="Tabelinhoud"/>
              <w:keepNext/>
            </w:pPr>
            <w:r w:rsidRPr="00CC7C2A">
              <w:t>Zeer beperkt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t>Werkloosheid</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Uw inkomenssituatie bij werkloosheid</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Werkloosheidsverzekeringen en de uitkeringscriteria</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PENSIOEN</w:t>
      </w:r>
    </w:p>
    <w:p w:rsidR="00CC7C2A" w:rsidRPr="00CC7C2A" w:rsidRDefault="00CC7C2A" w:rsidP="00CC7C2A">
      <w:pPr>
        <w:pStyle w:val="Tabelinhoud"/>
      </w:pPr>
      <w:r>
        <w:t xml:space="preserve">Wat is uw wens met betrekking tot </w:t>
      </w:r>
      <w:r>
        <w:rPr>
          <w:b/>
        </w:rPr>
        <w:t>de voorziening bij pensioen</w:t>
      </w:r>
      <w:r>
        <w:t>?</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pPr>
            <w:r w:rsidRPr="00CC7C2A">
              <w:t>Aanvrager</w:t>
            </w:r>
          </w:p>
        </w:tc>
        <w:tc>
          <w:tcPr>
            <w:tcW w:w="850" w:type="dxa"/>
            <w:shd w:val="clear" w:color="auto" w:fill="auto"/>
            <w:vAlign w:val="center"/>
          </w:tcPr>
          <w:p w:rsidR="00CC7C2A" w:rsidRPr="00CC7C2A" w:rsidRDefault="00CC7C2A" w:rsidP="00CC7C2A">
            <w:pPr>
              <w:pStyle w:val="Tabelinhoud"/>
              <w:keepNext/>
              <w:jc w:val="center"/>
            </w:pPr>
            <w:r w:rsidRPr="00CC7C2A">
              <w:t>Partner</w:t>
            </w:r>
          </w:p>
        </w:tc>
        <w:tc>
          <w:tcPr>
            <w:tcW w:w="7370" w:type="dxa"/>
            <w:shd w:val="clear" w:color="auto" w:fill="auto"/>
            <w:vAlign w:val="center"/>
          </w:tcPr>
          <w:p w:rsidR="00CC7C2A" w:rsidRPr="00CC7C2A" w:rsidRDefault="00CC7C2A" w:rsidP="00CC7C2A">
            <w:pPr>
              <w:pStyle w:val="Tabelinhoud"/>
              <w:keepNext/>
            </w:pP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een aanvullend pensioen afsluiten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graag in de woning blijven wonen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ben bereid de woning te verkopen indien nodig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heb een aanvullende pensioenregeling</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shd w:val="clear" w:color="auto" w:fill="auto"/>
            <w:vAlign w:val="center"/>
          </w:tcPr>
          <w:p w:rsidR="00CC7C2A" w:rsidRPr="00CC7C2A" w:rsidRDefault="00CC7C2A" w:rsidP="00CC7C2A">
            <w:pPr>
              <w:pStyle w:val="Tabelinhoud"/>
              <w:keepNext/>
            </w:pPr>
            <w:r w:rsidRPr="00CC7C2A">
              <w:t>Ik wil geen aanvullend pensioen</w:t>
            </w:r>
          </w:p>
        </w:tc>
      </w:tr>
      <w:tr w:rsidR="00CC7C2A" w:rsidRPr="00CC7C2A" w:rsidTr="00CC7C2A">
        <w:tblPrEx>
          <w:tblCellMar>
            <w:top w:w="0" w:type="dxa"/>
            <w:bottom w:w="0" w:type="dxa"/>
          </w:tblCellMar>
        </w:tblPrEx>
        <w:trPr>
          <w:trHeight w:val="227"/>
        </w:trPr>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850" w:type="dxa"/>
            <w:shd w:val="clear" w:color="auto" w:fill="auto"/>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A3"/>
            </w:r>
          </w:p>
        </w:tc>
        <w:tc>
          <w:tcPr>
            <w:tcW w:w="7370"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Welk (minimum) </w:t>
      </w:r>
      <w:r>
        <w:rPr>
          <w:b/>
        </w:rPr>
        <w:t>inkomensniveau</w:t>
      </w:r>
      <w:r>
        <w:t xml:space="preserve"> wenst u vanaf uw </w:t>
      </w:r>
      <w:r>
        <w:rPr>
          <w:b/>
        </w:rPr>
        <w:t>pensioendatum</w:t>
      </w:r>
      <w:r>
        <w:t xml:space="preserve"> te ontvangen?</w:t>
      </w:r>
    </w:p>
    <w:tbl>
      <w:tblPr>
        <w:tblW w:w="8786"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gridCol w:w="283"/>
        <w:gridCol w:w="1701"/>
        <w:gridCol w:w="283"/>
        <w:gridCol w:w="2268"/>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90%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80%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70%</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Percentage: . . . . .%</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2268" w:type="dxa"/>
            <w:shd w:val="clear" w:color="auto" w:fill="auto"/>
            <w:vAlign w:val="center"/>
          </w:tcPr>
          <w:p w:rsidR="00CC7C2A" w:rsidRPr="00CC7C2A" w:rsidRDefault="00CC7C2A" w:rsidP="00CC7C2A">
            <w:pPr>
              <w:pStyle w:val="Tabelinhoud"/>
              <w:keepNext/>
            </w:pPr>
            <w:r w:rsidRPr="00CC7C2A">
              <w:t>Bedrag per jaar: € . . . . .</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Alleen invullen indien u hiervoor een voorziening treft</w:t>
      </w:r>
    </w:p>
    <w:p w:rsidR="00CC7C2A" w:rsidRPr="00CC7C2A" w:rsidRDefault="00CC7C2A" w:rsidP="00CC7C2A">
      <w:pPr>
        <w:pStyle w:val="Tabelinhoud"/>
      </w:pPr>
      <w:r>
        <w:t xml:space="preserve">Waarvoor wilt u een </w:t>
      </w:r>
      <w:r>
        <w:rPr>
          <w:b/>
        </w:rPr>
        <w:t>pensioenvoorziening</w:t>
      </w:r>
      <w:r>
        <w:t xml:space="preserve"> afsluiten?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Inkomensaanvulling vanaf de pensioendatum</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Eerder kunnen stoppen met werken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Onderstaande vraag alleen invullen indien u eerder wilt stoppen met werken</w:t>
      </w:r>
    </w:p>
    <w:p w:rsidR="00CC7C2A" w:rsidRPr="00CC7C2A" w:rsidRDefault="00CC7C2A" w:rsidP="00CC7C2A">
      <w:pPr>
        <w:pStyle w:val="Tabelinhoud"/>
      </w:pPr>
      <w:r>
        <w:t>Wenst u een levenslange of tijdelijke pensioenvoorziening ?</w:t>
      </w:r>
    </w:p>
    <w:tbl>
      <w:tblPr>
        <w:tblW w:w="6235" w:type="dxa"/>
        <w:tblInd w:w="108" w:type="dxa"/>
        <w:tblLayout w:type="fixed"/>
        <w:tblCellMar>
          <w:left w:w="0" w:type="dxa"/>
          <w:right w:w="70" w:type="dxa"/>
        </w:tblCellMar>
        <w:tblLook w:val="0000" w:firstRow="0" w:lastRow="0" w:firstColumn="0" w:lastColumn="0" w:noHBand="0" w:noVBand="0"/>
      </w:tblPr>
      <w:tblGrid>
        <w:gridCol w:w="283"/>
        <w:gridCol w:w="1701"/>
        <w:gridCol w:w="283"/>
        <w:gridCol w:w="1134"/>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701" w:type="dxa"/>
            <w:shd w:val="clear" w:color="auto" w:fill="auto"/>
            <w:vAlign w:val="center"/>
          </w:tcPr>
          <w:p w:rsidR="00CC7C2A" w:rsidRPr="00CC7C2A" w:rsidRDefault="00CC7C2A" w:rsidP="00CC7C2A">
            <w:pPr>
              <w:pStyle w:val="Tabelinhoud"/>
              <w:keepNext/>
            </w:pPr>
            <w:r w:rsidRPr="00CC7C2A">
              <w:t>Levenslang</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Tijdelijk</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Beide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Geen</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rPr>
          <w:i/>
        </w:rPr>
        <w:t>Onderstaande vraag alleen invullen indien u eerder wilt stoppen met werken</w:t>
      </w:r>
    </w:p>
    <w:p w:rsidR="00CC7C2A" w:rsidRPr="00CC7C2A" w:rsidRDefault="00CC7C2A" w:rsidP="00CC7C2A">
      <w:pPr>
        <w:pStyle w:val="Tabelinhoud"/>
      </w:pPr>
      <w:r>
        <w:t xml:space="preserve">Bent u bereid te accepteren dat uw </w:t>
      </w:r>
      <w:r>
        <w:rPr>
          <w:b/>
        </w:rPr>
        <w:t>pensioen minder</w:t>
      </w:r>
      <w:r>
        <w:t xml:space="preserve"> is dan gepland, doordat minder vermogen dan verwacht is opgebouwd?</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Ja</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Nee</w:t>
            </w:r>
          </w:p>
        </w:tc>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1134" w:type="dxa"/>
            <w:shd w:val="clear" w:color="auto" w:fill="auto"/>
            <w:vAlign w:val="center"/>
          </w:tcPr>
          <w:p w:rsidR="00CC7C2A" w:rsidRPr="00CC7C2A" w:rsidRDefault="00CC7C2A" w:rsidP="00CC7C2A">
            <w:pPr>
              <w:pStyle w:val="Tabelinhoud"/>
              <w:keepNext/>
            </w:pPr>
            <w:r w:rsidRPr="00CC7C2A">
              <w:t>Beperkt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lastRenderedPageBreak/>
              <w:t>Pensioen</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Uw inkomenssituatie tijdens uw pensioen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Uw 'Pensioenregeling via de werkgever'</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Pensioenvoorziening 'AOW'</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Pensioenvoorziening 'Uitkering in lijfrente of kapitaal'</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r>
        <w:br w:type="page"/>
      </w:r>
      <w:r>
        <w:lastRenderedPageBreak/>
        <w:t>VERMOGENSOPBOUW - WIJZE VAN OPBOUW DOELVERMOGEN</w:t>
      </w:r>
    </w:p>
    <w:p w:rsidR="00CC7C2A" w:rsidRPr="00CC7C2A" w:rsidRDefault="00CC7C2A" w:rsidP="00CC7C2A">
      <w:pPr>
        <w:pStyle w:val="Tabelinhoud"/>
      </w:pPr>
      <w:r>
        <w:t xml:space="preserve">Hoe wenst u het </w:t>
      </w:r>
      <w:r>
        <w:rPr>
          <w:b/>
        </w:rPr>
        <w:t>doelvermogen</w:t>
      </w:r>
      <w:r>
        <w:t xml:space="preserve"> te realiseren?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het doelvermogen opbouwen met sparen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het doelvermogen opbouwen met beleggen via een beleggingsverzekering</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het doelvermogen opbouwen met beleggen via beleggingsfondsen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het doelvermogen opbouwen met beleggen door zelf te handelen in individuele aandelen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shd w:val="clear" w:color="auto" w:fill="auto"/>
            <w:vAlign w:val="center"/>
          </w:tcPr>
          <w:p w:rsidR="00CC7C2A" w:rsidRPr="00CC7C2A" w:rsidRDefault="00CC7C2A" w:rsidP="00CC7C2A">
            <w:pPr>
              <w:pStyle w:val="Tabelinhoud"/>
              <w:keepNext/>
            </w:pPr>
            <w:r w:rsidRPr="00CC7C2A">
              <w:t>Ik wil geen doelvermogen opbouwen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A3"/>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CC7C2A" w:rsidRPr="00CC7C2A" w:rsidTr="00CC7C2A">
        <w:trPr>
          <w:trHeight w:val="227"/>
        </w:trPr>
        <w:tc>
          <w:tcPr>
            <w:tcW w:w="2948" w:type="dxa"/>
            <w:vAlign w:val="center"/>
          </w:tcPr>
          <w:p w:rsidR="00CC7C2A" w:rsidRPr="00CC7C2A" w:rsidRDefault="00CC7C2A" w:rsidP="00CC7C2A">
            <w:pPr>
              <w:pStyle w:val="Tabelinhoud"/>
              <w:keepNext/>
              <w:rPr>
                <w:b/>
              </w:rPr>
            </w:pPr>
            <w:r w:rsidRPr="00CC7C2A">
              <w:rPr>
                <w:b/>
              </w:rPr>
              <w:t>Vermogensopbouw</w:t>
            </w:r>
          </w:p>
        </w:tc>
        <w:tc>
          <w:tcPr>
            <w:tcW w:w="1531" w:type="dxa"/>
            <w:vAlign w:val="center"/>
          </w:tcPr>
          <w:p w:rsidR="00CC7C2A" w:rsidRPr="00CC7C2A" w:rsidRDefault="00CC7C2A" w:rsidP="00CC7C2A">
            <w:pPr>
              <w:pStyle w:val="Tabelinhoud"/>
              <w:keepNext/>
              <w:jc w:val="center"/>
              <w:rPr>
                <w:b/>
              </w:rPr>
            </w:pPr>
            <w:r w:rsidRPr="00CC7C2A">
              <w:rPr>
                <w:b/>
              </w:rPr>
              <w:t>Daar weet ik heel veel van</w:t>
            </w:r>
          </w:p>
        </w:tc>
        <w:tc>
          <w:tcPr>
            <w:tcW w:w="1531" w:type="dxa"/>
            <w:vAlign w:val="center"/>
          </w:tcPr>
          <w:p w:rsidR="00CC7C2A" w:rsidRPr="00CC7C2A" w:rsidRDefault="00CC7C2A" w:rsidP="00CC7C2A">
            <w:pPr>
              <w:pStyle w:val="Tabelinhoud"/>
              <w:keepNext/>
              <w:jc w:val="center"/>
              <w:rPr>
                <w:b/>
              </w:rPr>
            </w:pPr>
            <w:r w:rsidRPr="00CC7C2A">
              <w:rPr>
                <w:b/>
              </w:rPr>
              <w:t>Daar weet ik genoeg van</w:t>
            </w:r>
          </w:p>
        </w:tc>
        <w:tc>
          <w:tcPr>
            <w:tcW w:w="1531" w:type="dxa"/>
            <w:vAlign w:val="center"/>
          </w:tcPr>
          <w:p w:rsidR="00CC7C2A" w:rsidRPr="00CC7C2A" w:rsidRDefault="00CC7C2A" w:rsidP="00CC7C2A">
            <w:pPr>
              <w:pStyle w:val="Tabelinhoud"/>
              <w:keepNext/>
              <w:jc w:val="center"/>
              <w:rPr>
                <w:b/>
              </w:rPr>
            </w:pPr>
            <w:r w:rsidRPr="00CC7C2A">
              <w:rPr>
                <w:b/>
              </w:rPr>
              <w:t>Daar weet ik weinig van</w:t>
            </w:r>
          </w:p>
        </w:tc>
        <w:tc>
          <w:tcPr>
            <w:tcW w:w="1531" w:type="dxa"/>
            <w:vAlign w:val="center"/>
          </w:tcPr>
          <w:p w:rsidR="00CC7C2A" w:rsidRPr="00CC7C2A" w:rsidRDefault="00CC7C2A" w:rsidP="00CC7C2A">
            <w:pPr>
              <w:pStyle w:val="Tabelinhoud"/>
              <w:keepNext/>
              <w:jc w:val="center"/>
              <w:rPr>
                <w:b/>
              </w:rPr>
            </w:pPr>
            <w:r w:rsidRPr="00CC7C2A">
              <w:rPr>
                <w:b/>
              </w:rPr>
              <w:t>Daar weet ik niets van</w:t>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Beleggen in het algemeen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Ontwikkelingen op de financiële markt</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Sparen via een verzekering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Beleggen via een beleggingsverzekering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Beleggen via beleggingsfondsen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Zelf handelen in individuele aandelen</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r w:rsidR="00CC7C2A" w:rsidRPr="00CC7C2A" w:rsidTr="00CC7C2A">
        <w:trPr>
          <w:trHeight w:val="227"/>
        </w:trPr>
        <w:tc>
          <w:tcPr>
            <w:tcW w:w="2948" w:type="dxa"/>
            <w:vAlign w:val="center"/>
          </w:tcPr>
          <w:p w:rsidR="00CC7C2A" w:rsidRPr="00CC7C2A" w:rsidRDefault="00CC7C2A" w:rsidP="00CC7C2A">
            <w:pPr>
              <w:pStyle w:val="Tabelinhoud"/>
              <w:keepNext/>
            </w:pPr>
            <w:r w:rsidRPr="00CC7C2A">
              <w:t>Sparen op een spaarrekening</w:t>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c>
          <w:tcPr>
            <w:tcW w:w="1531" w:type="dxa"/>
            <w:vAlign w:val="center"/>
          </w:tcPr>
          <w:p w:rsidR="00CC7C2A" w:rsidRPr="00CC7C2A" w:rsidRDefault="00CC7C2A" w:rsidP="00CC7C2A">
            <w:pPr>
              <w:pStyle w:val="Tabelinhoud"/>
              <w:keepNext/>
              <w:jc w:val="center"/>
              <w:rPr>
                <w:rFonts w:cs="Arial"/>
              </w:rPr>
            </w:pPr>
            <w:r w:rsidRPr="00CC7C2A">
              <w:rPr>
                <w:rFonts w:ascii="Wingdings" w:hAnsi="Wingdings"/>
                <w:sz w:val="22"/>
              </w:rPr>
              <w:sym w:font="Wingdings 2" w:char="F081"/>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VERMOGENSOPBOUW - HOOGTE VAN OPBOUW DOELVERMOGEN</w:t>
      </w:r>
    </w:p>
    <w:p w:rsidR="00CC7C2A" w:rsidRPr="00CC7C2A" w:rsidRDefault="00CC7C2A" w:rsidP="00CC7C2A">
      <w:pPr>
        <w:pStyle w:val="Tabelinhoud"/>
      </w:pPr>
      <w:r>
        <w:t xml:space="preserve">Wat is het belangrijkste </w:t>
      </w:r>
      <w:r>
        <w:rPr>
          <w:b/>
        </w:rPr>
        <w:t>spaar- of beleggingsdoel</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de lopende hypotheek (gedeeltelijk) aflossen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vermogen voor toekomstige bestedingsdoeleinden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vermogen voor financiering van studie later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geld op korte termijn beschikbaar hebben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vermogen voor een extra inkomensaanvulling later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vermogen om van de opbrengst te kunnen leven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tcBorders>
              <w:bottom w:val="single" w:sz="4" w:space="0" w:color="auto"/>
            </w:tcBorders>
            <w:shd w:val="clear" w:color="auto" w:fill="auto"/>
            <w:vAlign w:val="center"/>
          </w:tcPr>
          <w:p w:rsidR="00CC7C2A" w:rsidRPr="00CC7C2A" w:rsidRDefault="00CC7C2A" w:rsidP="00CC7C2A">
            <w:pPr>
              <w:pStyle w:val="Tabelinhoud"/>
              <w:keepNext/>
            </w:pP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 xml:space="preserve">U kunt te maken krijgen met een </w:t>
      </w:r>
      <w:r>
        <w:rPr>
          <w:b/>
        </w:rPr>
        <w:t>lager doelvermogen</w:t>
      </w:r>
      <w:r>
        <w:t xml:space="preserve"> dan gepland. Bent u bereid dat risico te nemen?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Nee, ik verwacht een gegarandeerde uitkering op de einddatum</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Ja, het kapitaal op de einddatum mag volledig afhankelijk zijn van het rendement op aandelen. (Let op, risicoprofiel opstellen)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Deels, het kapitaal op de einddatum mag deels afhankelijk zijn van het rendement op aandelen. (Let op, risicoprofiel opstellen)</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Default="00CC7C2A" w:rsidP="00CC7C2A"/>
    <w:p w:rsidR="00CC7C2A" w:rsidRDefault="00CC7C2A" w:rsidP="00CC7C2A">
      <w:r>
        <w:t>VERMOGENSOPBOUW - RISICOPROFIEL</w:t>
      </w:r>
    </w:p>
    <w:p w:rsidR="00CC7C2A" w:rsidRPr="00CC7C2A" w:rsidRDefault="00CC7C2A" w:rsidP="00CC7C2A">
      <w:pPr>
        <w:pStyle w:val="Tabelinhoud"/>
      </w:pPr>
      <w:r>
        <w:t>Wat is de belangrijkste bron van uw inkomen?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Vaste baan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Zelfstandig ondernemer</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Overig</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Voor uw levensonderhoud zijn uw reguliere inkomsten?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Onvoldoende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Precies voldoende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Ruim voldoende</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Met welk deel van uw vermogen wilt u beleggen?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Meer dan 70%</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30-70%</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Minder dan 30%</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0%</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Uw ervaring met beleggen in aandelen en/of obligaties is?</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Klein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Gemiddeld</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Groot</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Uw kennis over beleggen in aandelen en/of obligaties laat zich het best omschrijven als?</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geen of weinig kennis over beleggen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door mijn opleiding en/of mijn (voormalig) beroep basiskennis over beleggen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heb veel kennis over beleggen door eigen ervaring, mijn opleiding en/of middels mijn (voormalig) beroep</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Uw  beleggingsgedrag laat zich het best omschrijven met de volgende stelling:</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lastRenderedPageBreak/>
              <w:sym w:font="Wingdings 2" w:char="F081"/>
            </w:r>
          </w:p>
        </w:tc>
        <w:tc>
          <w:tcPr>
            <w:tcW w:w="8787" w:type="dxa"/>
            <w:shd w:val="clear" w:color="auto" w:fill="auto"/>
            <w:vAlign w:val="center"/>
          </w:tcPr>
          <w:p w:rsidR="00CC7C2A" w:rsidRPr="00CC7C2A" w:rsidRDefault="00CC7C2A" w:rsidP="00CC7C2A">
            <w:pPr>
              <w:pStyle w:val="Tabelinhoud"/>
              <w:keepNext/>
            </w:pPr>
            <w:r w:rsidRPr="00CC7C2A">
              <w:t>Ik doe nooit een transactie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doe zelden een transactie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doe af en toe een transactie om mijn portefeuille te onderhouden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beleg actief met een aanzienlijk deel van mijn vermogen</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Als de waarde van het vermogen in korte tijd aanzienlijk daalt dan: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Maak ik mij grote zorgen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Vind ik het vervelend maar weet dat dit kan gebeuren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Maak ik me hier geen zorgen over</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In hoeverre wilt u risico lopen met uw vermogensopbouw?</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geen risico lopen</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risico’s zoveel mogelijk beperken ook al vergroot dit de kans op een lagere eindwaarde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accepteer enig risico om een betere kans te hebben op een hogere eindwaarde</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Ik wil een goede kans op een hoog rendement en realiseer me dat ik dan meer risico loop</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Hoe belangrijk is het bereiken van uw doel(en)?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Absoluut noodzakelijk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Belangrijk</w:t>
            </w:r>
          </w:p>
        </w:tc>
      </w:tr>
      <w:tr w:rsidR="00CC7C2A" w:rsidRPr="00CC7C2A" w:rsidTr="00CC7C2A">
        <w:tblPrEx>
          <w:tblCellMar>
            <w:top w:w="0" w:type="dxa"/>
            <w:bottom w:w="0" w:type="dxa"/>
          </w:tblCellMar>
        </w:tblPrEx>
        <w:trPr>
          <w:trHeight w:val="227"/>
        </w:trPr>
        <w:tc>
          <w:tcPr>
            <w:tcW w:w="283" w:type="dxa"/>
            <w:shd w:val="clear" w:color="auto" w:fill="auto"/>
            <w:vAlign w:val="center"/>
          </w:tcPr>
          <w:p w:rsidR="00CC7C2A" w:rsidRPr="00CC7C2A" w:rsidRDefault="00CC7C2A" w:rsidP="00CC7C2A">
            <w:pPr>
              <w:pStyle w:val="Tabelinhoud"/>
              <w:keepNext/>
              <w:rPr>
                <w:rFonts w:cs="Arial"/>
              </w:rPr>
            </w:pPr>
            <w:r w:rsidRPr="00CC7C2A">
              <w:rPr>
                <w:rFonts w:ascii="Wingdings" w:hAnsi="Wingdings"/>
                <w:sz w:val="22"/>
              </w:rPr>
              <w:sym w:font="Wingdings 2" w:char="F081"/>
            </w:r>
          </w:p>
        </w:tc>
        <w:tc>
          <w:tcPr>
            <w:tcW w:w="8787" w:type="dxa"/>
            <w:shd w:val="clear" w:color="auto" w:fill="auto"/>
            <w:vAlign w:val="center"/>
          </w:tcPr>
          <w:p w:rsidR="00CC7C2A" w:rsidRPr="00CC7C2A" w:rsidRDefault="00CC7C2A" w:rsidP="00CC7C2A">
            <w:pPr>
              <w:pStyle w:val="Tabelinhoud"/>
              <w:keepNext/>
            </w:pPr>
            <w:r w:rsidRPr="00CC7C2A">
              <w:t>Prettig</w:t>
            </w:r>
          </w:p>
        </w:tc>
      </w:tr>
    </w:tbl>
    <w:p w:rsidR="00CC7C2A" w:rsidRDefault="00CC7C2A" w:rsidP="00CC7C2A">
      <w:pPr>
        <w:pStyle w:val="Tabelinhoud"/>
      </w:pPr>
    </w:p>
    <w:p w:rsidR="00CC7C2A" w:rsidRPr="00CC7C2A" w:rsidRDefault="00CC7C2A" w:rsidP="00CC7C2A">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CC7C2A" w:rsidRPr="00CC7C2A" w:rsidTr="00CC7C2A">
        <w:tblPrEx>
          <w:tblCellMar>
            <w:top w:w="0" w:type="dxa"/>
            <w:bottom w:w="0" w:type="dxa"/>
          </w:tblCellMar>
        </w:tblPrEx>
        <w:trPr>
          <w:trHeight w:val="227"/>
          <w:tblHeader/>
        </w:trPr>
        <w:tc>
          <w:tcPr>
            <w:tcW w:w="9071" w:type="dxa"/>
            <w:tcBorders>
              <w:bottom w:val="single" w:sz="4" w:space="0" w:color="auto"/>
            </w:tcBorders>
            <w:shd w:val="clear" w:color="auto" w:fill="auto"/>
          </w:tcPr>
          <w:p w:rsidR="00CC7C2A" w:rsidRPr="00CC7C2A" w:rsidRDefault="00CC7C2A" w:rsidP="00CC7C2A">
            <w:pPr>
              <w:pStyle w:val="Tabelkop"/>
              <w:keepNext/>
            </w:pPr>
          </w:p>
        </w:tc>
      </w:tr>
      <w:tr w:rsidR="00CC7C2A" w:rsidRPr="00CC7C2A" w:rsidTr="00CC7C2A">
        <w:tblPrEx>
          <w:tblCellMar>
            <w:top w:w="0" w:type="dxa"/>
            <w:bottom w:w="0" w:type="dxa"/>
          </w:tblCellMar>
        </w:tblPrEx>
        <w:trPr>
          <w:trHeight w:val="227"/>
        </w:trPr>
        <w:tc>
          <w:tcPr>
            <w:tcW w:w="9071" w:type="dxa"/>
            <w:tcBorders>
              <w:top w:val="single" w:sz="4" w:space="0" w:color="auto"/>
              <w:bottom w:val="single" w:sz="4" w:space="0" w:color="auto"/>
            </w:tcBorders>
            <w:shd w:val="clear" w:color="auto" w:fill="auto"/>
          </w:tcPr>
          <w:p w:rsidR="00CC7C2A" w:rsidRPr="00CC7C2A" w:rsidRDefault="00CC7C2A" w:rsidP="00CC7C2A">
            <w:pPr>
              <w:pStyle w:val="Tabelinhoud"/>
              <w:keepNext/>
              <w:rPr>
                <w:color w:val="auto"/>
              </w:rPr>
            </w:pPr>
          </w:p>
        </w:tc>
      </w:tr>
    </w:tbl>
    <w:p w:rsidR="00CC7C2A" w:rsidRDefault="00CC7C2A" w:rsidP="00CC7C2A">
      <w:pPr>
        <w:pStyle w:val="Tabelinhoud"/>
      </w:pPr>
    </w:p>
    <w:p w:rsidR="00CC7C2A" w:rsidRPr="00CC7C2A" w:rsidRDefault="00CC7C2A" w:rsidP="00CC7C2A"/>
    <w:sectPr w:rsidR="00CC7C2A" w:rsidRPr="00CC7C2A" w:rsidSect="00814ED0">
      <w:headerReference w:type="default" r:id="rId9"/>
      <w:footerReference w:type="default" r:id="rId10"/>
      <w:pgSz w:w="11907" w:h="16840" w:code="9"/>
      <w:pgMar w:top="851" w:right="1701" w:bottom="851" w:left="1701" w:header="227" w:footer="567"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6D" w:rsidRDefault="0093146D">
      <w:pPr>
        <w:spacing w:before="0" w:after="0" w:line="240" w:lineRule="auto"/>
      </w:pPr>
      <w:r>
        <w:separator/>
      </w:r>
    </w:p>
    <w:p w:rsidR="0093146D" w:rsidRDefault="0093146D"/>
    <w:p w:rsidR="0093146D" w:rsidRDefault="0093146D"/>
  </w:endnote>
  <w:endnote w:type="continuationSeparator" w:id="0">
    <w:p w:rsidR="0093146D" w:rsidRDefault="0093146D">
      <w:pPr>
        <w:spacing w:before="0" w:after="0" w:line="240" w:lineRule="auto"/>
      </w:pPr>
      <w:r>
        <w:continuationSeparator/>
      </w:r>
    </w:p>
    <w:p w:rsidR="0093146D" w:rsidRDefault="0093146D"/>
    <w:p w:rsidR="0093146D" w:rsidRDefault="00931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1D" w:rsidRDefault="00CC7C2A" w:rsidP="00382D1D">
    <w:pPr>
      <w:ind w:left="-1170" w:right="-1250"/>
      <w:jc w:val="center"/>
    </w:pPr>
    <w:r>
      <w:rPr>
        <w:rFonts w:cs="Arial"/>
        <w:color w:val="7F7F7F"/>
      </w:rPr>
      <w:t xml:space="preserve">Dit rapport is verzorgd door Soentjens &amp; Robben Advies te GOIRLE </w:t>
    </w:r>
  </w:p>
  <w:p w:rsidR="00382D1D" w:rsidRPr="0093214D" w:rsidRDefault="00382D1D" w:rsidP="00382D1D">
    <w:pPr>
      <w:ind w:left="-1170" w:right="-1250"/>
      <w:jc w:val="center"/>
    </w:pPr>
    <w:r>
      <w:fldChar w:fldCharType="begin"/>
    </w:r>
    <w:r>
      <w:instrText xml:space="preserve"> PAGE   \* MERGEFORMAT </w:instrText>
    </w:r>
    <w:r>
      <w:fldChar w:fldCharType="separate"/>
    </w:r>
    <w:r w:rsidR="00CC7C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6D" w:rsidRDefault="0093146D">
      <w:pPr>
        <w:spacing w:before="0" w:after="0" w:line="240" w:lineRule="auto"/>
      </w:pPr>
      <w:r>
        <w:separator/>
      </w:r>
    </w:p>
    <w:p w:rsidR="0093146D" w:rsidRDefault="0093146D"/>
    <w:p w:rsidR="0093146D" w:rsidRDefault="0093146D"/>
  </w:footnote>
  <w:footnote w:type="continuationSeparator" w:id="0">
    <w:p w:rsidR="0093146D" w:rsidRDefault="0093146D">
      <w:pPr>
        <w:spacing w:before="0" w:after="0" w:line="240" w:lineRule="auto"/>
      </w:pPr>
      <w:r>
        <w:continuationSeparator/>
      </w:r>
    </w:p>
    <w:p w:rsidR="0093146D" w:rsidRDefault="0093146D"/>
    <w:p w:rsidR="0093146D" w:rsidRDefault="00931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1D" w:rsidRDefault="00382D1D" w:rsidP="00CC7C2A">
    <w:pPr>
      <w:pStyle w:val="StandaardKoptekst"/>
      <w:tabs>
        <w:tab w:val="left" w:pos="3193"/>
        <w:tab w:val="right" w:pos="9071"/>
      </w:tabs>
      <w:ind w:left="-900"/>
      <w:jc w:val="right"/>
      <w:rPr>
        <w:rFonts w:cs="Arial"/>
        <w:u w:val="none"/>
      </w:rPr>
    </w:pPr>
  </w:p>
  <w:p w:rsidR="00382D1D" w:rsidRPr="0093214D" w:rsidRDefault="00CC7C2A" w:rsidP="00382D1D">
    <w:pPr>
      <w:pStyle w:val="StandaardKoptekst"/>
      <w:tabs>
        <w:tab w:val="left" w:pos="3193"/>
        <w:tab w:val="right" w:pos="9071"/>
      </w:tabs>
      <w:ind w:left="-900"/>
      <w:jc w:val="center"/>
      <w:rPr>
        <w:rFonts w:cs="Arial"/>
        <w:u w:val="none"/>
      </w:rPr>
    </w:pPr>
    <w:r>
      <w:rPr>
        <w:rFonts w:cs="Arial"/>
        <w:u w:val="none"/>
      </w:rPr>
      <w:t xml:space="preserve">KLANTPROFIEL  </w:t>
    </w:r>
    <w:r w:rsidR="00382D1D">
      <w:rPr>
        <w:rFonts w:cs="Arial"/>
        <w:u w:val="non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22F5BE"/>
    <w:lvl w:ilvl="0">
      <w:start w:val="1"/>
      <w:numFmt w:val="decimal"/>
      <w:lvlText w:val="%1."/>
      <w:lvlJc w:val="left"/>
      <w:pPr>
        <w:tabs>
          <w:tab w:val="num" w:pos="1492"/>
        </w:tabs>
        <w:ind w:left="1492" w:hanging="360"/>
      </w:pPr>
    </w:lvl>
  </w:abstractNum>
  <w:abstractNum w:abstractNumId="1">
    <w:nsid w:val="FFFFFF7D"/>
    <w:multiLevelType w:val="singleLevel"/>
    <w:tmpl w:val="71A42CD6"/>
    <w:lvl w:ilvl="0">
      <w:start w:val="1"/>
      <w:numFmt w:val="decimal"/>
      <w:lvlText w:val="%1."/>
      <w:lvlJc w:val="left"/>
      <w:pPr>
        <w:tabs>
          <w:tab w:val="num" w:pos="1209"/>
        </w:tabs>
        <w:ind w:left="1209" w:hanging="360"/>
      </w:pPr>
    </w:lvl>
  </w:abstractNum>
  <w:abstractNum w:abstractNumId="2">
    <w:nsid w:val="FFFFFF7E"/>
    <w:multiLevelType w:val="singleLevel"/>
    <w:tmpl w:val="5F662D20"/>
    <w:lvl w:ilvl="0">
      <w:start w:val="1"/>
      <w:numFmt w:val="decimal"/>
      <w:lvlText w:val="%1."/>
      <w:lvlJc w:val="left"/>
      <w:pPr>
        <w:tabs>
          <w:tab w:val="num" w:pos="926"/>
        </w:tabs>
        <w:ind w:left="926" w:hanging="360"/>
      </w:pPr>
    </w:lvl>
  </w:abstractNum>
  <w:abstractNum w:abstractNumId="3">
    <w:nsid w:val="FFFFFF7F"/>
    <w:multiLevelType w:val="singleLevel"/>
    <w:tmpl w:val="56A0BCE0"/>
    <w:lvl w:ilvl="0">
      <w:start w:val="1"/>
      <w:numFmt w:val="decimal"/>
      <w:lvlText w:val="%1."/>
      <w:lvlJc w:val="left"/>
      <w:pPr>
        <w:tabs>
          <w:tab w:val="num" w:pos="643"/>
        </w:tabs>
        <w:ind w:left="643" w:hanging="360"/>
      </w:pPr>
    </w:lvl>
  </w:abstractNum>
  <w:abstractNum w:abstractNumId="4">
    <w:nsid w:val="FFFFFF80"/>
    <w:multiLevelType w:val="singleLevel"/>
    <w:tmpl w:val="E61AF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EA6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58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4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0AC16"/>
    <w:lvl w:ilvl="0">
      <w:start w:val="1"/>
      <w:numFmt w:val="decimal"/>
      <w:lvlText w:val="%1."/>
      <w:lvlJc w:val="left"/>
      <w:pPr>
        <w:tabs>
          <w:tab w:val="num" w:pos="360"/>
        </w:tabs>
        <w:ind w:left="360" w:hanging="360"/>
      </w:pPr>
    </w:lvl>
  </w:abstractNum>
  <w:abstractNum w:abstractNumId="9">
    <w:nsid w:val="FFFFFF89"/>
    <w:multiLevelType w:val="singleLevel"/>
    <w:tmpl w:val="1B70DE6E"/>
    <w:lvl w:ilvl="0">
      <w:start w:val="1"/>
      <w:numFmt w:val="bullet"/>
      <w:lvlText w:val=""/>
      <w:lvlJc w:val="left"/>
      <w:pPr>
        <w:tabs>
          <w:tab w:val="num" w:pos="360"/>
        </w:tabs>
        <w:ind w:left="360" w:hanging="360"/>
      </w:pPr>
      <w:rPr>
        <w:rFonts w:ascii="Symbol" w:hAnsi="Symbol" w:hint="default"/>
      </w:rPr>
    </w:lvl>
  </w:abstractNum>
  <w:abstractNum w:abstractNumId="10">
    <w:nsid w:val="49C9639B"/>
    <w:multiLevelType w:val="hybridMultilevel"/>
    <w:tmpl w:val="6800684E"/>
    <w:lvl w:ilvl="0" w:tplc="D0EA1CAE">
      <w:start w:val="1"/>
      <w:numFmt w:val="bullet"/>
      <w:pStyle w:val="Tabelinhoud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852161"/>
    <w:multiLevelType w:val="hybridMultilevel"/>
    <w:tmpl w:val="47FCDB40"/>
    <w:lvl w:ilvl="0" w:tplc="ABA8E3E4">
      <w:start w:val="1"/>
      <w:numFmt w:val="upperLetter"/>
      <w:pStyle w:val="KopNiveau1Bijlage"/>
      <w:lvlText w:val="Bijlage %1."/>
      <w:lvlJc w:val="left"/>
      <w:pPr>
        <w:tabs>
          <w:tab w:val="num" w:pos="2160"/>
        </w:tabs>
        <w:ind w:left="720" w:hanging="360"/>
      </w:pPr>
      <w:rPr>
        <w:rFonts w:hint="default"/>
        <w:caps w:val="0"/>
        <w:kern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3E46EB2"/>
    <w:multiLevelType w:val="hybridMultilevel"/>
    <w:tmpl w:val="B9A46E6A"/>
    <w:lvl w:ilvl="0" w:tplc="55D8DB3C">
      <w:start w:val="1"/>
      <w:numFmt w:val="decimal"/>
      <w:pStyle w:val="Genummerdeopsomming"/>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2A6C93"/>
    <w:multiLevelType w:val="hybridMultilevel"/>
    <w:tmpl w:val="E7B228CA"/>
    <w:lvl w:ilvl="0" w:tplc="5BDEDA90">
      <w:start w:val="1"/>
      <w:numFmt w:val="decimal"/>
      <w:pStyle w:val="Genummerdeopsommingvoettekst"/>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5CA185F"/>
    <w:multiLevelType w:val="multilevel"/>
    <w:tmpl w:val="B3044752"/>
    <w:lvl w:ilvl="0">
      <w:start w:val="1"/>
      <w:numFmt w:val="decimal"/>
      <w:pStyle w:val="Kop1"/>
      <w:suff w:val="space"/>
      <w:lvlText w:val="%1"/>
      <w:lvlJc w:val="left"/>
      <w:pPr>
        <w:ind w:left="432" w:hanging="432"/>
      </w:pPr>
      <w:rPr>
        <w:rFonts w:ascii="Arial" w:hAnsi="Arial" w:hint="default"/>
        <w:b w:val="0"/>
        <w:i w:val="0"/>
        <w:sz w:val="28"/>
        <w:szCs w:val="24"/>
      </w:rPr>
    </w:lvl>
    <w:lvl w:ilvl="1">
      <w:start w:val="1"/>
      <w:numFmt w:val="decimal"/>
      <w:pStyle w:val="Kop2"/>
      <w:suff w:val="space"/>
      <w:lvlText w:val="%1.%2"/>
      <w:lvlJc w:val="left"/>
      <w:pPr>
        <w:ind w:left="576" w:hanging="576"/>
      </w:pPr>
      <w:rPr>
        <w:rFonts w:ascii="Verdana" w:hAnsi="Verdana" w:hint="default"/>
        <w:sz w:val="22"/>
        <w:szCs w:val="22"/>
      </w:rPr>
    </w:lvl>
    <w:lvl w:ilvl="2">
      <w:start w:val="1"/>
      <w:numFmt w:val="decimal"/>
      <w:suff w:val="space"/>
      <w:lvlText w:val="%1.%2.%3"/>
      <w:lvlJc w:val="left"/>
      <w:pPr>
        <w:ind w:left="720" w:hanging="720"/>
      </w:pPr>
      <w:rPr>
        <w:rFonts w:ascii="Verdana" w:hAnsi="Verdana" w:hint="default"/>
        <w:b/>
        <w:i w:val="0"/>
        <w:sz w:val="22"/>
        <w:szCs w:val="22"/>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1"/>
  </w:num>
  <w:num w:numId="3">
    <w:abstractNumId w:val="10"/>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2A"/>
    <w:rsid w:val="00014178"/>
    <w:rsid w:val="000261E9"/>
    <w:rsid w:val="00027FE2"/>
    <w:rsid w:val="000460DA"/>
    <w:rsid w:val="0006350C"/>
    <w:rsid w:val="00096235"/>
    <w:rsid w:val="00141061"/>
    <w:rsid w:val="001644F4"/>
    <w:rsid w:val="001A25AD"/>
    <w:rsid w:val="001E502A"/>
    <w:rsid w:val="002772ED"/>
    <w:rsid w:val="00286E9F"/>
    <w:rsid w:val="002974C7"/>
    <w:rsid w:val="002F3E4A"/>
    <w:rsid w:val="00382D1D"/>
    <w:rsid w:val="00465198"/>
    <w:rsid w:val="00465C43"/>
    <w:rsid w:val="004A581F"/>
    <w:rsid w:val="004D4DA2"/>
    <w:rsid w:val="00576A99"/>
    <w:rsid w:val="00581C1A"/>
    <w:rsid w:val="005A6837"/>
    <w:rsid w:val="006153EE"/>
    <w:rsid w:val="0064292F"/>
    <w:rsid w:val="006A4241"/>
    <w:rsid w:val="006C3B74"/>
    <w:rsid w:val="007043D4"/>
    <w:rsid w:val="00741C7E"/>
    <w:rsid w:val="007766F3"/>
    <w:rsid w:val="00786346"/>
    <w:rsid w:val="007D3CA1"/>
    <w:rsid w:val="007F2754"/>
    <w:rsid w:val="00814ED0"/>
    <w:rsid w:val="00827428"/>
    <w:rsid w:val="008829E1"/>
    <w:rsid w:val="009066D4"/>
    <w:rsid w:val="00910089"/>
    <w:rsid w:val="0093146D"/>
    <w:rsid w:val="009B4B4E"/>
    <w:rsid w:val="009C535F"/>
    <w:rsid w:val="009E34E4"/>
    <w:rsid w:val="00A245D4"/>
    <w:rsid w:val="00A843DF"/>
    <w:rsid w:val="00AB4C05"/>
    <w:rsid w:val="00AC36C9"/>
    <w:rsid w:val="00AE0643"/>
    <w:rsid w:val="00B051E5"/>
    <w:rsid w:val="00B33472"/>
    <w:rsid w:val="00BA6DDA"/>
    <w:rsid w:val="00BB0AD9"/>
    <w:rsid w:val="00BB6D2F"/>
    <w:rsid w:val="00BE4547"/>
    <w:rsid w:val="00C425B4"/>
    <w:rsid w:val="00C915D4"/>
    <w:rsid w:val="00CA1F4C"/>
    <w:rsid w:val="00CC7C2A"/>
    <w:rsid w:val="00CE4C82"/>
    <w:rsid w:val="00D6642C"/>
    <w:rsid w:val="00D71D2D"/>
    <w:rsid w:val="00D8552C"/>
    <w:rsid w:val="00DC077C"/>
    <w:rsid w:val="00DC3342"/>
    <w:rsid w:val="00DE2F75"/>
    <w:rsid w:val="00E10430"/>
    <w:rsid w:val="00E10A06"/>
    <w:rsid w:val="00E32593"/>
    <w:rsid w:val="00E613F6"/>
    <w:rsid w:val="00E644DF"/>
    <w:rsid w:val="00E73330"/>
    <w:rsid w:val="00E874E7"/>
    <w:rsid w:val="00EA7D06"/>
    <w:rsid w:val="00FA0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aliases w:val="Standaard tekst"/>
    <w:qFormat/>
    <w:rsid w:val="00E10430"/>
    <w:pPr>
      <w:spacing w:before="60" w:after="180" w:line="276" w:lineRule="auto"/>
    </w:pPr>
    <w:rPr>
      <w:rFonts w:ascii="Arial" w:eastAsia="Times New Roman" w:hAnsi="Arial"/>
      <w:color w:val="595959"/>
      <w:sz w:val="18"/>
    </w:rPr>
  </w:style>
  <w:style w:type="paragraph" w:styleId="Kop1">
    <w:name w:val="heading 1"/>
    <w:aliases w:val="Kop Niveau 1"/>
    <w:basedOn w:val="Standaard"/>
    <w:next w:val="Standaard"/>
    <w:link w:val="Kop1Char"/>
    <w:autoRedefine/>
    <w:qFormat/>
    <w:rsid w:val="00382D1D"/>
    <w:pPr>
      <w:keepNext/>
      <w:numPr>
        <w:numId w:val="1"/>
      </w:numPr>
      <w:spacing w:before="0" w:after="0" w:line="360" w:lineRule="auto"/>
      <w:ind w:left="360" w:hanging="360"/>
      <w:outlineLvl w:val="0"/>
    </w:pPr>
    <w:rPr>
      <w:bCs/>
      <w:caps/>
      <w:color w:val="000000"/>
      <w:kern w:val="32"/>
      <w:sz w:val="28"/>
      <w:szCs w:val="32"/>
      <w:lang w:val="x-none"/>
    </w:rPr>
  </w:style>
  <w:style w:type="paragraph" w:styleId="Kop2">
    <w:name w:val="heading 2"/>
    <w:aliases w:val="Kop Niveau 2"/>
    <w:basedOn w:val="Standaard"/>
    <w:next w:val="Standaard"/>
    <w:link w:val="Kop2Char"/>
    <w:autoRedefine/>
    <w:qFormat/>
    <w:rsid w:val="00382D1D"/>
    <w:pPr>
      <w:keepNext/>
      <w:numPr>
        <w:ilvl w:val="1"/>
        <w:numId w:val="1"/>
      </w:numPr>
      <w:spacing w:after="0" w:line="360" w:lineRule="auto"/>
      <w:ind w:left="0" w:firstLine="0"/>
      <w:outlineLvl w:val="1"/>
    </w:pPr>
    <w:rPr>
      <w:bCs/>
      <w:iCs/>
      <w:caps/>
      <w:color w:val="000000"/>
      <w:sz w:val="20"/>
      <w:szCs w:val="26"/>
      <w:lang w:val="x-none"/>
    </w:rPr>
  </w:style>
  <w:style w:type="paragraph" w:styleId="Kop3">
    <w:name w:val="heading 3"/>
    <w:aliases w:val="Kop Niveau 3"/>
    <w:basedOn w:val="Standaard"/>
    <w:next w:val="Standaard"/>
    <w:link w:val="Kop3Char"/>
    <w:qFormat/>
    <w:rsid w:val="00382D1D"/>
    <w:pPr>
      <w:keepNext/>
      <w:spacing w:after="0"/>
      <w:outlineLvl w:val="2"/>
    </w:pPr>
    <w:rPr>
      <w:b/>
      <w:bCs/>
      <w:color w:val="000000"/>
      <w:lang w:val="x-none"/>
    </w:rPr>
  </w:style>
  <w:style w:type="paragraph" w:styleId="Kop4">
    <w:name w:val="heading 4"/>
    <w:aliases w:val="Kop Niveau 4"/>
    <w:basedOn w:val="Standaard"/>
    <w:next w:val="Standaard"/>
    <w:link w:val="Kop4Char"/>
    <w:autoRedefine/>
    <w:qFormat/>
    <w:rsid w:val="00382D1D"/>
    <w:pPr>
      <w:keepNext/>
      <w:spacing w:after="0"/>
      <w:outlineLvl w:val="3"/>
    </w:pPr>
    <w:rPr>
      <w:b/>
      <w:bCs/>
      <w:i/>
      <w:color w:val="00000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Niveau 1 Char"/>
    <w:link w:val="Kop1"/>
    <w:rsid w:val="00382D1D"/>
    <w:rPr>
      <w:rFonts w:ascii="Arial" w:eastAsia="Times New Roman" w:hAnsi="Arial" w:cs="Arial"/>
      <w:bCs/>
      <w:caps/>
      <w:color w:val="000000"/>
      <w:kern w:val="32"/>
      <w:sz w:val="28"/>
      <w:szCs w:val="32"/>
      <w:lang w:eastAsia="nl-NL"/>
    </w:rPr>
  </w:style>
  <w:style w:type="character" w:customStyle="1" w:styleId="Kop2Char">
    <w:name w:val="Kop 2 Char"/>
    <w:aliases w:val="Kop Niveau 2 Char"/>
    <w:link w:val="Kop2"/>
    <w:rsid w:val="00382D1D"/>
    <w:rPr>
      <w:rFonts w:ascii="Arial" w:eastAsia="Times New Roman" w:hAnsi="Arial" w:cs="Arial"/>
      <w:bCs/>
      <w:iCs/>
      <w:caps/>
      <w:color w:val="000000"/>
      <w:szCs w:val="26"/>
      <w:lang w:eastAsia="nl-NL"/>
    </w:rPr>
  </w:style>
  <w:style w:type="character" w:customStyle="1" w:styleId="Kop3Char">
    <w:name w:val="Kop 3 Char"/>
    <w:aliases w:val="Kop Niveau 3 Char"/>
    <w:link w:val="Kop3"/>
    <w:rsid w:val="00382D1D"/>
    <w:rPr>
      <w:rFonts w:ascii="Arial" w:eastAsia="Times New Roman" w:hAnsi="Arial" w:cs="Arial"/>
      <w:b/>
      <w:bCs/>
      <w:color w:val="000000"/>
      <w:sz w:val="18"/>
      <w:lang w:eastAsia="nl-NL"/>
    </w:rPr>
  </w:style>
  <w:style w:type="character" w:customStyle="1" w:styleId="Kop4Char">
    <w:name w:val="Kop 4 Char"/>
    <w:aliases w:val="Kop Niveau 4 Char"/>
    <w:link w:val="Kop4"/>
    <w:rsid w:val="00382D1D"/>
    <w:rPr>
      <w:rFonts w:ascii="Arial" w:eastAsia="Times New Roman" w:hAnsi="Arial" w:cs="Times New Roman"/>
      <w:b/>
      <w:bCs/>
      <w:i/>
      <w:color w:val="000000"/>
      <w:sz w:val="18"/>
      <w:lang w:eastAsia="nl-NL"/>
    </w:rPr>
  </w:style>
  <w:style w:type="paragraph" w:styleId="Koptekst">
    <w:name w:val="header"/>
    <w:basedOn w:val="Standaard"/>
    <w:link w:val="KoptekstChar"/>
    <w:uiPriority w:val="99"/>
    <w:semiHidden/>
    <w:rsid w:val="00382D1D"/>
    <w:pPr>
      <w:tabs>
        <w:tab w:val="center" w:pos="4320"/>
        <w:tab w:val="right" w:pos="8640"/>
      </w:tabs>
    </w:pPr>
    <w:rPr>
      <w:lang w:val="x-none"/>
    </w:rPr>
  </w:style>
  <w:style w:type="character" w:customStyle="1" w:styleId="KoptekstChar">
    <w:name w:val="Koptekst Char"/>
    <w:link w:val="Koptekst"/>
    <w:uiPriority w:val="99"/>
    <w:semiHidden/>
    <w:rsid w:val="00382D1D"/>
    <w:rPr>
      <w:rFonts w:ascii="Arial" w:eastAsia="Times New Roman" w:hAnsi="Arial" w:cs="Times New Roman"/>
      <w:color w:val="595959"/>
      <w:sz w:val="18"/>
      <w:szCs w:val="20"/>
      <w:lang w:eastAsia="nl-NL"/>
    </w:rPr>
  </w:style>
  <w:style w:type="paragraph" w:styleId="Inhopg1">
    <w:name w:val="toc 1"/>
    <w:aliases w:val="Inhoudsopgave niveau 1"/>
    <w:basedOn w:val="Standaard"/>
    <w:next w:val="Standaard"/>
    <w:autoRedefine/>
    <w:uiPriority w:val="39"/>
    <w:qFormat/>
    <w:rsid w:val="00382D1D"/>
    <w:pPr>
      <w:tabs>
        <w:tab w:val="right" w:leader="dot" w:pos="8505"/>
      </w:tabs>
    </w:pPr>
  </w:style>
  <w:style w:type="paragraph" w:styleId="Voettekst">
    <w:name w:val="footer"/>
    <w:basedOn w:val="Standaard"/>
    <w:link w:val="VoettekstChar"/>
    <w:semiHidden/>
    <w:rsid w:val="00382D1D"/>
    <w:pPr>
      <w:tabs>
        <w:tab w:val="center" w:pos="4153"/>
        <w:tab w:val="right" w:pos="8306"/>
      </w:tabs>
    </w:pPr>
    <w:rPr>
      <w:sz w:val="16"/>
      <w:lang w:val="x-none"/>
    </w:rPr>
  </w:style>
  <w:style w:type="character" w:customStyle="1" w:styleId="VoettekstChar">
    <w:name w:val="Voettekst Char"/>
    <w:link w:val="Voettekst"/>
    <w:semiHidden/>
    <w:rsid w:val="00382D1D"/>
    <w:rPr>
      <w:rFonts w:ascii="Arial" w:eastAsia="Times New Roman" w:hAnsi="Arial" w:cs="Times New Roman"/>
      <w:color w:val="595959"/>
      <w:sz w:val="16"/>
      <w:szCs w:val="20"/>
      <w:lang w:eastAsia="nl-NL"/>
    </w:rPr>
  </w:style>
  <w:style w:type="paragraph" w:customStyle="1" w:styleId="KopNiveau1Bijlage">
    <w:name w:val="Kop Niveau 1 Bijlage"/>
    <w:basedOn w:val="Kop1"/>
    <w:link w:val="KopNiveau1BijlageChar"/>
    <w:autoRedefine/>
    <w:qFormat/>
    <w:rsid w:val="00382D1D"/>
    <w:pPr>
      <w:numPr>
        <w:numId w:val="2"/>
      </w:numPr>
      <w:tabs>
        <w:tab w:val="clear" w:pos="2160"/>
      </w:tabs>
      <w:ind w:left="0" w:firstLine="0"/>
    </w:pPr>
  </w:style>
  <w:style w:type="paragraph" w:styleId="Titel">
    <w:name w:val="Title"/>
    <w:basedOn w:val="Standaard"/>
    <w:link w:val="TitelChar"/>
    <w:autoRedefine/>
    <w:qFormat/>
    <w:rsid w:val="00382D1D"/>
    <w:rPr>
      <w:bCs/>
      <w:iCs/>
      <w:caps/>
      <w:color w:val="000000"/>
      <w:sz w:val="28"/>
      <w:szCs w:val="24"/>
      <w:lang w:val="x-none"/>
    </w:rPr>
  </w:style>
  <w:style w:type="character" w:customStyle="1" w:styleId="TitelChar">
    <w:name w:val="Titel Char"/>
    <w:link w:val="Titel"/>
    <w:rsid w:val="00382D1D"/>
    <w:rPr>
      <w:rFonts w:ascii="Arial" w:eastAsia="Times New Roman" w:hAnsi="Arial" w:cs="Times New Roman"/>
      <w:bCs/>
      <w:iCs/>
      <w:caps/>
      <w:color w:val="000000"/>
      <w:sz w:val="28"/>
      <w:szCs w:val="24"/>
      <w:lang w:eastAsia="nl-NL"/>
    </w:rPr>
  </w:style>
  <w:style w:type="paragraph" w:customStyle="1" w:styleId="Tabelinhoud">
    <w:name w:val="Tabelinhoud"/>
    <w:basedOn w:val="Standaard"/>
    <w:link w:val="TabelinhoudChar"/>
    <w:autoRedefine/>
    <w:qFormat/>
    <w:rsid w:val="00027FE2"/>
    <w:pPr>
      <w:spacing w:before="20" w:after="20" w:line="240" w:lineRule="auto"/>
    </w:pPr>
    <w:rPr>
      <w:sz w:val="16"/>
      <w:lang w:val="x-none" w:eastAsia="x-none"/>
    </w:rPr>
  </w:style>
  <w:style w:type="paragraph" w:customStyle="1" w:styleId="Tabelkop">
    <w:name w:val="Tabelkop"/>
    <w:basedOn w:val="Standaard"/>
    <w:link w:val="TabelkopChar"/>
    <w:autoRedefine/>
    <w:qFormat/>
    <w:rsid w:val="00027FE2"/>
    <w:pPr>
      <w:spacing w:before="40" w:after="0"/>
    </w:pPr>
    <w:rPr>
      <w:b/>
      <w:caps/>
      <w:color w:val="auto"/>
      <w:sz w:val="12"/>
      <w:lang w:val="x-none" w:eastAsia="x-none"/>
    </w:rPr>
  </w:style>
  <w:style w:type="character" w:customStyle="1" w:styleId="TabelinhoudChar">
    <w:name w:val="Tabelinhoud Char"/>
    <w:link w:val="Tabelinhoud"/>
    <w:rsid w:val="00027FE2"/>
    <w:rPr>
      <w:rFonts w:ascii="Arial" w:eastAsia="Times New Roman" w:hAnsi="Arial" w:cs="Arial"/>
      <w:color w:val="595959"/>
      <w:sz w:val="16"/>
    </w:rPr>
  </w:style>
  <w:style w:type="character" w:customStyle="1" w:styleId="TabelkopChar">
    <w:name w:val="Tabelkop Char"/>
    <w:link w:val="Tabelkop"/>
    <w:rsid w:val="00027FE2"/>
    <w:rPr>
      <w:rFonts w:ascii="Arial" w:eastAsia="Times New Roman" w:hAnsi="Arial" w:cs="Arial"/>
      <w:b/>
      <w:caps/>
      <w:sz w:val="12"/>
    </w:rPr>
  </w:style>
  <w:style w:type="paragraph" w:customStyle="1" w:styleId="Lijstalinea">
    <w:name w:val="List Paragraph"/>
    <w:aliases w:val="Standaard opsomming"/>
    <w:basedOn w:val="TabelinhoudOpsomming"/>
    <w:link w:val="LijstalineaChar"/>
    <w:autoRedefine/>
    <w:uiPriority w:val="34"/>
    <w:qFormat/>
    <w:rsid w:val="00027FE2"/>
    <w:pPr>
      <w:spacing w:after="60" w:line="276" w:lineRule="auto"/>
      <w:ind w:left="527"/>
    </w:pPr>
    <w:rPr>
      <w:sz w:val="18"/>
    </w:rPr>
  </w:style>
  <w:style w:type="paragraph" w:customStyle="1" w:styleId="TabelinhoudOpsomming">
    <w:name w:val="Tabelinhoud Opsomming"/>
    <w:basedOn w:val="Tabelinhoud"/>
    <w:link w:val="TabelinhoudOpsommingChar"/>
    <w:qFormat/>
    <w:rsid w:val="00382D1D"/>
    <w:pPr>
      <w:numPr>
        <w:numId w:val="3"/>
      </w:numPr>
      <w:ind w:left="357" w:hanging="357"/>
    </w:pPr>
  </w:style>
  <w:style w:type="paragraph" w:customStyle="1" w:styleId="StandaardKoptekst">
    <w:name w:val="Standaard Koptekst"/>
    <w:basedOn w:val="Standaard"/>
    <w:link w:val="StandaardKoptekstChar"/>
    <w:qFormat/>
    <w:rsid w:val="00382D1D"/>
    <w:rPr>
      <w:noProof/>
      <w:color w:val="A6A6A6"/>
      <w:u w:val="single"/>
      <w:lang w:val="x-none"/>
    </w:rPr>
  </w:style>
  <w:style w:type="character" w:customStyle="1" w:styleId="TabelinhoudOpsommingChar">
    <w:name w:val="Tabelinhoud Opsomming Char"/>
    <w:basedOn w:val="TabelinhoudChar"/>
    <w:link w:val="TabelinhoudOpsomming"/>
    <w:rsid w:val="00382D1D"/>
    <w:rPr>
      <w:rFonts w:ascii="Arial" w:eastAsia="Times New Roman" w:hAnsi="Arial" w:cs="Arial"/>
      <w:color w:val="595959"/>
      <w:sz w:val="16"/>
    </w:rPr>
  </w:style>
  <w:style w:type="character" w:customStyle="1" w:styleId="StandaardKoptekstChar">
    <w:name w:val="Standaard Koptekst Char"/>
    <w:link w:val="StandaardKoptekst"/>
    <w:rsid w:val="00382D1D"/>
    <w:rPr>
      <w:rFonts w:ascii="Arial" w:eastAsia="Times New Roman" w:hAnsi="Arial" w:cs="Times New Roman"/>
      <w:noProof/>
      <w:color w:val="A6A6A6"/>
      <w:sz w:val="18"/>
      <w:szCs w:val="20"/>
      <w:u w:val="single"/>
      <w:lang w:eastAsia="nl-NL"/>
    </w:rPr>
  </w:style>
  <w:style w:type="paragraph" w:customStyle="1" w:styleId="StandaardKlein">
    <w:name w:val="Standaard Klein"/>
    <w:basedOn w:val="Standaard"/>
    <w:link w:val="StandaardKleinChar"/>
    <w:autoRedefine/>
    <w:qFormat/>
    <w:rsid w:val="00382D1D"/>
    <w:rPr>
      <w:sz w:val="16"/>
      <w:szCs w:val="16"/>
      <w:lang w:val="x-none"/>
    </w:rPr>
  </w:style>
  <w:style w:type="paragraph" w:customStyle="1" w:styleId="Genummerdeopsommingvoettekst">
    <w:name w:val="Genummerde opsomming voettekst"/>
    <w:basedOn w:val="Lijstalinea"/>
    <w:qFormat/>
    <w:rsid w:val="00382D1D"/>
    <w:pPr>
      <w:numPr>
        <w:numId w:val="5"/>
      </w:numPr>
      <w:tabs>
        <w:tab w:val="num" w:pos="360"/>
      </w:tabs>
      <w:ind w:left="360" w:hanging="357"/>
    </w:pPr>
    <w:rPr>
      <w:color w:val="000000"/>
      <w:sz w:val="14"/>
    </w:rPr>
  </w:style>
  <w:style w:type="character" w:customStyle="1" w:styleId="StandaardKleinChar">
    <w:name w:val="Standaard Klein Char"/>
    <w:link w:val="StandaardKlein"/>
    <w:rsid w:val="00382D1D"/>
    <w:rPr>
      <w:rFonts w:ascii="Arial" w:eastAsia="Times New Roman" w:hAnsi="Arial" w:cs="Times New Roman"/>
      <w:color w:val="595959"/>
      <w:sz w:val="16"/>
      <w:szCs w:val="16"/>
      <w:lang w:eastAsia="nl-NL"/>
    </w:rPr>
  </w:style>
  <w:style w:type="paragraph" w:customStyle="1" w:styleId="Genummerdeopsomming">
    <w:name w:val="Genummerde opsomming"/>
    <w:basedOn w:val="Lijstalinea"/>
    <w:link w:val="GenummerdeopsommingChar"/>
    <w:autoRedefine/>
    <w:qFormat/>
    <w:rsid w:val="00382D1D"/>
    <w:pPr>
      <w:numPr>
        <w:numId w:val="4"/>
      </w:numPr>
      <w:ind w:left="527" w:hanging="357"/>
    </w:pPr>
    <w:rPr>
      <w:lang w:val="en-US"/>
    </w:rPr>
  </w:style>
  <w:style w:type="character" w:customStyle="1" w:styleId="LijstalineaChar">
    <w:name w:val="Lijstalinea Char"/>
    <w:aliases w:val="Standaard opsomming Char"/>
    <w:link w:val="Lijstalinea"/>
    <w:uiPriority w:val="34"/>
    <w:rsid w:val="00027FE2"/>
    <w:rPr>
      <w:rFonts w:ascii="Arial" w:eastAsia="Times New Roman" w:hAnsi="Arial" w:cs="Arial"/>
      <w:color w:val="595959"/>
      <w:sz w:val="18"/>
    </w:rPr>
  </w:style>
  <w:style w:type="character" w:customStyle="1" w:styleId="GenummerdeopsommingChar">
    <w:name w:val="Genummerde opsomming Char"/>
    <w:link w:val="Genummerdeopsomming"/>
    <w:rsid w:val="00382D1D"/>
    <w:rPr>
      <w:rFonts w:ascii="Arial" w:eastAsia="Times New Roman" w:hAnsi="Arial" w:cs="Arial"/>
      <w:color w:val="595959"/>
      <w:sz w:val="18"/>
      <w:lang w:val="en-US"/>
    </w:rPr>
  </w:style>
  <w:style w:type="paragraph" w:styleId="Kopvaninhoudsopgave">
    <w:name w:val="TOC Heading"/>
    <w:basedOn w:val="Titel"/>
    <w:next w:val="Standaard"/>
    <w:uiPriority w:val="39"/>
    <w:qFormat/>
    <w:rsid w:val="00465198"/>
    <w:pPr>
      <w:keepLines/>
    </w:pPr>
    <w:rPr>
      <w:color w:val="auto"/>
      <w:szCs w:val="28"/>
      <w:lang w:eastAsia="en-US"/>
    </w:rPr>
  </w:style>
  <w:style w:type="paragraph" w:styleId="Inhopg2">
    <w:name w:val="toc 2"/>
    <w:basedOn w:val="Standaard"/>
    <w:next w:val="Standaard"/>
    <w:autoRedefine/>
    <w:uiPriority w:val="39"/>
    <w:unhideWhenUsed/>
    <w:rsid w:val="00382D1D"/>
    <w:pPr>
      <w:spacing w:after="100"/>
      <w:ind w:left="180"/>
    </w:pPr>
  </w:style>
  <w:style w:type="paragraph" w:styleId="Inhopg3">
    <w:name w:val="toc 3"/>
    <w:basedOn w:val="Standaard"/>
    <w:next w:val="Standaard"/>
    <w:autoRedefine/>
    <w:uiPriority w:val="39"/>
    <w:unhideWhenUsed/>
    <w:rsid w:val="00382D1D"/>
    <w:pPr>
      <w:spacing w:after="100"/>
      <w:ind w:left="360"/>
    </w:pPr>
  </w:style>
  <w:style w:type="character" w:styleId="Hyperlink">
    <w:name w:val="Hyperlink"/>
    <w:uiPriority w:val="99"/>
    <w:unhideWhenUsed/>
    <w:rsid w:val="00382D1D"/>
    <w:rPr>
      <w:color w:val="0000FF"/>
      <w:u w:val="single"/>
    </w:rPr>
  </w:style>
  <w:style w:type="paragraph" w:styleId="Ballontekst">
    <w:name w:val="Balloon Text"/>
    <w:basedOn w:val="Standaard"/>
    <w:link w:val="BallontekstChar"/>
    <w:uiPriority w:val="99"/>
    <w:semiHidden/>
    <w:unhideWhenUsed/>
    <w:rsid w:val="00382D1D"/>
    <w:pPr>
      <w:spacing w:before="0"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382D1D"/>
    <w:rPr>
      <w:rFonts w:ascii="Tahoma" w:eastAsia="Times New Roman" w:hAnsi="Tahoma" w:cs="Tahoma"/>
      <w:color w:val="595959"/>
      <w:sz w:val="16"/>
      <w:szCs w:val="16"/>
      <w:lang w:eastAsia="nl-NL"/>
    </w:rPr>
  </w:style>
  <w:style w:type="paragraph" w:customStyle="1" w:styleId="Kopinhoudsopgave">
    <w:name w:val="Kop inhoudsopgave"/>
    <w:aliases w:val="TOC Heading"/>
    <w:basedOn w:val="Kopvaninhoudsopgave"/>
    <w:next w:val="Standaard"/>
    <w:rsid w:val="00DC3342"/>
  </w:style>
  <w:style w:type="paragraph" w:customStyle="1" w:styleId="KopNiveau1ZonderNummering">
    <w:name w:val="Kop Niveau 1 Zonder Nummering"/>
    <w:basedOn w:val="KopNiveau1Bijlage"/>
    <w:link w:val="KopNiveau1ZonderNummeringChar"/>
    <w:qFormat/>
    <w:rsid w:val="00B33472"/>
    <w:pPr>
      <w:numPr>
        <w:numId w:val="0"/>
      </w:numPr>
    </w:pPr>
  </w:style>
  <w:style w:type="paragraph" w:customStyle="1" w:styleId="TabelkopRechts">
    <w:name w:val="Tabelkop Rechts"/>
    <w:basedOn w:val="Tabelkop"/>
    <w:link w:val="TabelkopRechtsChar"/>
    <w:autoRedefine/>
    <w:qFormat/>
    <w:rsid w:val="00027FE2"/>
    <w:pPr>
      <w:jc w:val="right"/>
    </w:pPr>
  </w:style>
  <w:style w:type="character" w:customStyle="1" w:styleId="KopNiveau1BijlageChar">
    <w:name w:val="Kop Niveau 1 Bijlage Char"/>
    <w:link w:val="KopNiveau1Bijlage"/>
    <w:rsid w:val="00B33472"/>
    <w:rPr>
      <w:rFonts w:ascii="Arial" w:eastAsia="Times New Roman" w:hAnsi="Arial" w:cs="Arial"/>
      <w:bCs/>
      <w:caps/>
      <w:color w:val="000000"/>
      <w:kern w:val="32"/>
      <w:sz w:val="28"/>
      <w:szCs w:val="32"/>
      <w:lang w:eastAsia="nl-NL"/>
    </w:rPr>
  </w:style>
  <w:style w:type="character" w:customStyle="1" w:styleId="KopNiveau1ZonderNummeringChar">
    <w:name w:val="Kop Niveau 1 Zonder Nummering Char"/>
    <w:basedOn w:val="KopNiveau1BijlageChar"/>
    <w:link w:val="KopNiveau1ZonderNummering"/>
    <w:rsid w:val="00B33472"/>
    <w:rPr>
      <w:rFonts w:ascii="Arial" w:eastAsia="Times New Roman" w:hAnsi="Arial" w:cs="Arial"/>
      <w:bCs/>
      <w:caps/>
      <w:color w:val="000000"/>
      <w:kern w:val="32"/>
      <w:sz w:val="28"/>
      <w:szCs w:val="32"/>
      <w:lang w:eastAsia="nl-NL"/>
    </w:rPr>
  </w:style>
  <w:style w:type="paragraph" w:customStyle="1" w:styleId="KopNiveau2ZonderNummering">
    <w:name w:val="Kop Niveau 2 Zonder Nummering"/>
    <w:basedOn w:val="Kop2"/>
    <w:link w:val="KopNiveau2ZonderNummeringChar"/>
    <w:qFormat/>
    <w:rsid w:val="008829E1"/>
    <w:pPr>
      <w:numPr>
        <w:ilvl w:val="0"/>
        <w:numId w:val="0"/>
      </w:numPr>
    </w:pPr>
  </w:style>
  <w:style w:type="character" w:customStyle="1" w:styleId="TabelkopRechtsChar">
    <w:name w:val="Tabelkop Rechts Char"/>
    <w:basedOn w:val="TabelkopChar"/>
    <w:link w:val="TabelkopRechts"/>
    <w:rsid w:val="00027FE2"/>
    <w:rPr>
      <w:rFonts w:ascii="Arial" w:eastAsia="Times New Roman" w:hAnsi="Arial" w:cs="Arial"/>
      <w:b/>
      <w:caps/>
      <w:sz w:val="12"/>
    </w:rPr>
  </w:style>
  <w:style w:type="character" w:customStyle="1" w:styleId="VoorbladKop2">
    <w:name w:val="Voorblad Kop 2"/>
    <w:uiPriority w:val="1"/>
    <w:qFormat/>
    <w:rsid w:val="00DE2F75"/>
    <w:rPr>
      <w:rFonts w:ascii="Arial" w:hAnsi="Arial" w:cs="Arial"/>
      <w:color w:val="C0C0C0"/>
      <w:sz w:val="28"/>
    </w:rPr>
  </w:style>
  <w:style w:type="character" w:customStyle="1" w:styleId="KopNiveau2ZonderNummeringChar">
    <w:name w:val="Kop Niveau 2 Zonder Nummering Char"/>
    <w:link w:val="KopNiveau2ZonderNummering"/>
    <w:rsid w:val="008829E1"/>
    <w:rPr>
      <w:rFonts w:ascii="Arial" w:eastAsia="Times New Roman" w:hAnsi="Arial" w:cs="Arial"/>
      <w:bCs/>
      <w:iCs/>
      <w:caps/>
      <w:color w:val="000000"/>
      <w:sz w:val="22"/>
      <w:szCs w:val="26"/>
      <w:lang w:eastAsia="nl-NL"/>
    </w:rPr>
  </w:style>
  <w:style w:type="character" w:customStyle="1" w:styleId="VoorbladKop1">
    <w:name w:val="Voorblad Kop 1"/>
    <w:uiPriority w:val="1"/>
    <w:qFormat/>
    <w:rsid w:val="00DE2F75"/>
    <w:rPr>
      <w:rFonts w:ascii="Arial" w:hAnsi="Arial"/>
      <w:color w:val="auto"/>
      <w:sz w:val="44"/>
    </w:rPr>
  </w:style>
  <w:style w:type="character" w:customStyle="1" w:styleId="TitelDeel1">
    <w:name w:val="Titel Deel 1"/>
    <w:uiPriority w:val="1"/>
    <w:qFormat/>
    <w:rsid w:val="00D6642C"/>
    <w:rPr>
      <w:rFonts w:ascii="Verdana" w:hAnsi="Verdana"/>
      <w:b/>
      <w:color w:val="000000"/>
      <w:sz w:val="52"/>
    </w:rPr>
  </w:style>
  <w:style w:type="character" w:customStyle="1" w:styleId="TitelDeel2">
    <w:name w:val="Titel Deel 2"/>
    <w:uiPriority w:val="1"/>
    <w:qFormat/>
    <w:rsid w:val="00D6642C"/>
    <w:rPr>
      <w:rFonts w:ascii="Verdana" w:hAnsi="Verdana"/>
      <w:color w:val="C0C0C0"/>
      <w:sz w:val="52"/>
    </w:rPr>
  </w:style>
  <w:style w:type="paragraph" w:styleId="Geenafstand">
    <w:name w:val="No Spacing"/>
    <w:uiPriority w:val="1"/>
    <w:qFormat/>
    <w:rsid w:val="00DE2F75"/>
    <w:rPr>
      <w:rFonts w:ascii="Arial" w:eastAsia="Times New Roman" w:hAnsi="Arial"/>
      <w:color w:val="595959"/>
      <w:sz w:val="18"/>
    </w:rPr>
  </w:style>
  <w:style w:type="table" w:customStyle="1" w:styleId="FinPlanTableStyle">
    <w:name w:val="FinPlanTableStyle"/>
    <w:basedOn w:val="Standaardtabel"/>
    <w:rsid w:val="00CC7C2A"/>
    <w:tblPr>
      <w:tblBorders>
        <w:top w:val="single" w:sz="8" w:space="0" w:color="A6A6A6"/>
        <w:left w:val="single" w:sz="8" w:space="0" w:color="A6A6A6"/>
        <w:bottom w:val="single" w:sz="8" w:space="0" w:color="A6A6A6"/>
        <w:right w:val="single" w:sz="8" w:space="0" w:color="A6A6A6"/>
      </w:tblBorders>
    </w:tblPr>
    <w:tcPr>
      <w:shd w:val="clear" w:color="auto" w:fill="auto"/>
    </w:tcPr>
    <w:tblStylePr w:type="firstRow">
      <w:tblPr/>
      <w:tcPr>
        <w:tcBorders>
          <w:top w:val="single" w:sz="8" w:space="0" w:color="A6A6A6"/>
          <w:left w:val="single" w:sz="8" w:space="0" w:color="A6A6A6"/>
          <w:right w:val="single" w:sz="8" w:space="0" w:color="A6A6A6"/>
        </w:tcBorders>
        <w:shd w:val="clear" w:color="auto" w:fill="DFDFDF"/>
      </w:tcPr>
    </w:tblStylePr>
    <w:tblStylePr w:type="band1Horz">
      <w:tblPr/>
      <w:tcPr>
        <w:tcBorders>
          <w:top w:val="nil"/>
          <w:left w:val="nil"/>
          <w:bottom w:val="nil"/>
          <w:right w:val="nil"/>
          <w:insideH w:val="nil"/>
          <w:insideV w:val="nil"/>
        </w:tcBorders>
        <w:shd w:val="clear" w:color="auto" w:fill="EFEFEF"/>
      </w:tcPr>
    </w:tblStylePr>
    <w:tblStylePr w:type="band2Horz">
      <w:tblPr/>
      <w:tcPr>
        <w:tcBorders>
          <w:top w:val="nil"/>
          <w:left w:val="nil"/>
          <w:bottom w:val="nil"/>
          <w:right w:val="nil"/>
          <w:insideH w:val="nil"/>
          <w:insideV w:val="nil"/>
        </w:tcBorders>
        <w:shd w:val="clear" w:color="auto" w:fill="FFFFFF"/>
      </w:tcPr>
    </w:tblStylePr>
  </w:style>
  <w:style w:type="paragraph" w:customStyle="1" w:styleId="StandaardZeerKlein">
    <w:name w:val="Standaard Zeer Klein"/>
    <w:basedOn w:val="StandaardKlein"/>
    <w:next w:val="Standaard"/>
    <w:link w:val="StandaardZeerKleinChar"/>
    <w:autoRedefine/>
    <w:qFormat/>
    <w:rsid w:val="00E10430"/>
    <w:rPr>
      <w:sz w:val="14"/>
    </w:rPr>
  </w:style>
  <w:style w:type="character" w:customStyle="1" w:styleId="StandaardZeerKleinChar">
    <w:name w:val="Standaard Zeer Klein Char"/>
    <w:basedOn w:val="StandaardKleinChar"/>
    <w:link w:val="StandaardZeerKlein"/>
    <w:rsid w:val="00E10430"/>
    <w:rPr>
      <w:rFonts w:ascii="Arial" w:eastAsia="Times New Roman" w:hAnsi="Arial" w:cs="Times New Roman"/>
      <w:color w:val="595959"/>
      <w:sz w:val="14"/>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aliases w:val="Standaard tekst"/>
    <w:qFormat/>
    <w:rsid w:val="00E10430"/>
    <w:pPr>
      <w:spacing w:before="60" w:after="180" w:line="276" w:lineRule="auto"/>
    </w:pPr>
    <w:rPr>
      <w:rFonts w:ascii="Arial" w:eastAsia="Times New Roman" w:hAnsi="Arial"/>
      <w:color w:val="595959"/>
      <w:sz w:val="18"/>
    </w:rPr>
  </w:style>
  <w:style w:type="paragraph" w:styleId="Kop1">
    <w:name w:val="heading 1"/>
    <w:aliases w:val="Kop Niveau 1"/>
    <w:basedOn w:val="Standaard"/>
    <w:next w:val="Standaard"/>
    <w:link w:val="Kop1Char"/>
    <w:autoRedefine/>
    <w:qFormat/>
    <w:rsid w:val="00382D1D"/>
    <w:pPr>
      <w:keepNext/>
      <w:numPr>
        <w:numId w:val="1"/>
      </w:numPr>
      <w:spacing w:before="0" w:after="0" w:line="360" w:lineRule="auto"/>
      <w:ind w:left="360" w:hanging="360"/>
      <w:outlineLvl w:val="0"/>
    </w:pPr>
    <w:rPr>
      <w:bCs/>
      <w:caps/>
      <w:color w:val="000000"/>
      <w:kern w:val="32"/>
      <w:sz w:val="28"/>
      <w:szCs w:val="32"/>
      <w:lang w:val="x-none"/>
    </w:rPr>
  </w:style>
  <w:style w:type="paragraph" w:styleId="Kop2">
    <w:name w:val="heading 2"/>
    <w:aliases w:val="Kop Niveau 2"/>
    <w:basedOn w:val="Standaard"/>
    <w:next w:val="Standaard"/>
    <w:link w:val="Kop2Char"/>
    <w:autoRedefine/>
    <w:qFormat/>
    <w:rsid w:val="00382D1D"/>
    <w:pPr>
      <w:keepNext/>
      <w:numPr>
        <w:ilvl w:val="1"/>
        <w:numId w:val="1"/>
      </w:numPr>
      <w:spacing w:after="0" w:line="360" w:lineRule="auto"/>
      <w:ind w:left="0" w:firstLine="0"/>
      <w:outlineLvl w:val="1"/>
    </w:pPr>
    <w:rPr>
      <w:bCs/>
      <w:iCs/>
      <w:caps/>
      <w:color w:val="000000"/>
      <w:sz w:val="20"/>
      <w:szCs w:val="26"/>
      <w:lang w:val="x-none"/>
    </w:rPr>
  </w:style>
  <w:style w:type="paragraph" w:styleId="Kop3">
    <w:name w:val="heading 3"/>
    <w:aliases w:val="Kop Niveau 3"/>
    <w:basedOn w:val="Standaard"/>
    <w:next w:val="Standaard"/>
    <w:link w:val="Kop3Char"/>
    <w:qFormat/>
    <w:rsid w:val="00382D1D"/>
    <w:pPr>
      <w:keepNext/>
      <w:spacing w:after="0"/>
      <w:outlineLvl w:val="2"/>
    </w:pPr>
    <w:rPr>
      <w:b/>
      <w:bCs/>
      <w:color w:val="000000"/>
      <w:lang w:val="x-none"/>
    </w:rPr>
  </w:style>
  <w:style w:type="paragraph" w:styleId="Kop4">
    <w:name w:val="heading 4"/>
    <w:aliases w:val="Kop Niveau 4"/>
    <w:basedOn w:val="Standaard"/>
    <w:next w:val="Standaard"/>
    <w:link w:val="Kop4Char"/>
    <w:autoRedefine/>
    <w:qFormat/>
    <w:rsid w:val="00382D1D"/>
    <w:pPr>
      <w:keepNext/>
      <w:spacing w:after="0"/>
      <w:outlineLvl w:val="3"/>
    </w:pPr>
    <w:rPr>
      <w:b/>
      <w:bCs/>
      <w:i/>
      <w:color w:val="00000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Niveau 1 Char"/>
    <w:link w:val="Kop1"/>
    <w:rsid w:val="00382D1D"/>
    <w:rPr>
      <w:rFonts w:ascii="Arial" w:eastAsia="Times New Roman" w:hAnsi="Arial" w:cs="Arial"/>
      <w:bCs/>
      <w:caps/>
      <w:color w:val="000000"/>
      <w:kern w:val="32"/>
      <w:sz w:val="28"/>
      <w:szCs w:val="32"/>
      <w:lang w:eastAsia="nl-NL"/>
    </w:rPr>
  </w:style>
  <w:style w:type="character" w:customStyle="1" w:styleId="Kop2Char">
    <w:name w:val="Kop 2 Char"/>
    <w:aliases w:val="Kop Niveau 2 Char"/>
    <w:link w:val="Kop2"/>
    <w:rsid w:val="00382D1D"/>
    <w:rPr>
      <w:rFonts w:ascii="Arial" w:eastAsia="Times New Roman" w:hAnsi="Arial" w:cs="Arial"/>
      <w:bCs/>
      <w:iCs/>
      <w:caps/>
      <w:color w:val="000000"/>
      <w:szCs w:val="26"/>
      <w:lang w:eastAsia="nl-NL"/>
    </w:rPr>
  </w:style>
  <w:style w:type="character" w:customStyle="1" w:styleId="Kop3Char">
    <w:name w:val="Kop 3 Char"/>
    <w:aliases w:val="Kop Niveau 3 Char"/>
    <w:link w:val="Kop3"/>
    <w:rsid w:val="00382D1D"/>
    <w:rPr>
      <w:rFonts w:ascii="Arial" w:eastAsia="Times New Roman" w:hAnsi="Arial" w:cs="Arial"/>
      <w:b/>
      <w:bCs/>
      <w:color w:val="000000"/>
      <w:sz w:val="18"/>
      <w:lang w:eastAsia="nl-NL"/>
    </w:rPr>
  </w:style>
  <w:style w:type="character" w:customStyle="1" w:styleId="Kop4Char">
    <w:name w:val="Kop 4 Char"/>
    <w:aliases w:val="Kop Niveau 4 Char"/>
    <w:link w:val="Kop4"/>
    <w:rsid w:val="00382D1D"/>
    <w:rPr>
      <w:rFonts w:ascii="Arial" w:eastAsia="Times New Roman" w:hAnsi="Arial" w:cs="Times New Roman"/>
      <w:b/>
      <w:bCs/>
      <w:i/>
      <w:color w:val="000000"/>
      <w:sz w:val="18"/>
      <w:lang w:eastAsia="nl-NL"/>
    </w:rPr>
  </w:style>
  <w:style w:type="paragraph" w:styleId="Koptekst">
    <w:name w:val="header"/>
    <w:basedOn w:val="Standaard"/>
    <w:link w:val="KoptekstChar"/>
    <w:uiPriority w:val="99"/>
    <w:semiHidden/>
    <w:rsid w:val="00382D1D"/>
    <w:pPr>
      <w:tabs>
        <w:tab w:val="center" w:pos="4320"/>
        <w:tab w:val="right" w:pos="8640"/>
      </w:tabs>
    </w:pPr>
    <w:rPr>
      <w:lang w:val="x-none"/>
    </w:rPr>
  </w:style>
  <w:style w:type="character" w:customStyle="1" w:styleId="KoptekstChar">
    <w:name w:val="Koptekst Char"/>
    <w:link w:val="Koptekst"/>
    <w:uiPriority w:val="99"/>
    <w:semiHidden/>
    <w:rsid w:val="00382D1D"/>
    <w:rPr>
      <w:rFonts w:ascii="Arial" w:eastAsia="Times New Roman" w:hAnsi="Arial" w:cs="Times New Roman"/>
      <w:color w:val="595959"/>
      <w:sz w:val="18"/>
      <w:szCs w:val="20"/>
      <w:lang w:eastAsia="nl-NL"/>
    </w:rPr>
  </w:style>
  <w:style w:type="paragraph" w:styleId="Inhopg1">
    <w:name w:val="toc 1"/>
    <w:aliases w:val="Inhoudsopgave niveau 1"/>
    <w:basedOn w:val="Standaard"/>
    <w:next w:val="Standaard"/>
    <w:autoRedefine/>
    <w:uiPriority w:val="39"/>
    <w:qFormat/>
    <w:rsid w:val="00382D1D"/>
    <w:pPr>
      <w:tabs>
        <w:tab w:val="right" w:leader="dot" w:pos="8505"/>
      </w:tabs>
    </w:pPr>
  </w:style>
  <w:style w:type="paragraph" w:styleId="Voettekst">
    <w:name w:val="footer"/>
    <w:basedOn w:val="Standaard"/>
    <w:link w:val="VoettekstChar"/>
    <w:semiHidden/>
    <w:rsid w:val="00382D1D"/>
    <w:pPr>
      <w:tabs>
        <w:tab w:val="center" w:pos="4153"/>
        <w:tab w:val="right" w:pos="8306"/>
      </w:tabs>
    </w:pPr>
    <w:rPr>
      <w:sz w:val="16"/>
      <w:lang w:val="x-none"/>
    </w:rPr>
  </w:style>
  <w:style w:type="character" w:customStyle="1" w:styleId="VoettekstChar">
    <w:name w:val="Voettekst Char"/>
    <w:link w:val="Voettekst"/>
    <w:semiHidden/>
    <w:rsid w:val="00382D1D"/>
    <w:rPr>
      <w:rFonts w:ascii="Arial" w:eastAsia="Times New Roman" w:hAnsi="Arial" w:cs="Times New Roman"/>
      <w:color w:val="595959"/>
      <w:sz w:val="16"/>
      <w:szCs w:val="20"/>
      <w:lang w:eastAsia="nl-NL"/>
    </w:rPr>
  </w:style>
  <w:style w:type="paragraph" w:customStyle="1" w:styleId="KopNiveau1Bijlage">
    <w:name w:val="Kop Niveau 1 Bijlage"/>
    <w:basedOn w:val="Kop1"/>
    <w:link w:val="KopNiveau1BijlageChar"/>
    <w:autoRedefine/>
    <w:qFormat/>
    <w:rsid w:val="00382D1D"/>
    <w:pPr>
      <w:numPr>
        <w:numId w:val="2"/>
      </w:numPr>
      <w:tabs>
        <w:tab w:val="clear" w:pos="2160"/>
      </w:tabs>
      <w:ind w:left="0" w:firstLine="0"/>
    </w:pPr>
  </w:style>
  <w:style w:type="paragraph" w:styleId="Titel">
    <w:name w:val="Title"/>
    <w:basedOn w:val="Standaard"/>
    <w:link w:val="TitelChar"/>
    <w:autoRedefine/>
    <w:qFormat/>
    <w:rsid w:val="00382D1D"/>
    <w:rPr>
      <w:bCs/>
      <w:iCs/>
      <w:caps/>
      <w:color w:val="000000"/>
      <w:sz w:val="28"/>
      <w:szCs w:val="24"/>
      <w:lang w:val="x-none"/>
    </w:rPr>
  </w:style>
  <w:style w:type="character" w:customStyle="1" w:styleId="TitelChar">
    <w:name w:val="Titel Char"/>
    <w:link w:val="Titel"/>
    <w:rsid w:val="00382D1D"/>
    <w:rPr>
      <w:rFonts w:ascii="Arial" w:eastAsia="Times New Roman" w:hAnsi="Arial" w:cs="Times New Roman"/>
      <w:bCs/>
      <w:iCs/>
      <w:caps/>
      <w:color w:val="000000"/>
      <w:sz w:val="28"/>
      <w:szCs w:val="24"/>
      <w:lang w:eastAsia="nl-NL"/>
    </w:rPr>
  </w:style>
  <w:style w:type="paragraph" w:customStyle="1" w:styleId="Tabelinhoud">
    <w:name w:val="Tabelinhoud"/>
    <w:basedOn w:val="Standaard"/>
    <w:link w:val="TabelinhoudChar"/>
    <w:autoRedefine/>
    <w:qFormat/>
    <w:rsid w:val="00027FE2"/>
    <w:pPr>
      <w:spacing w:before="20" w:after="20" w:line="240" w:lineRule="auto"/>
    </w:pPr>
    <w:rPr>
      <w:sz w:val="16"/>
      <w:lang w:val="x-none" w:eastAsia="x-none"/>
    </w:rPr>
  </w:style>
  <w:style w:type="paragraph" w:customStyle="1" w:styleId="Tabelkop">
    <w:name w:val="Tabelkop"/>
    <w:basedOn w:val="Standaard"/>
    <w:link w:val="TabelkopChar"/>
    <w:autoRedefine/>
    <w:qFormat/>
    <w:rsid w:val="00027FE2"/>
    <w:pPr>
      <w:spacing w:before="40" w:after="0"/>
    </w:pPr>
    <w:rPr>
      <w:b/>
      <w:caps/>
      <w:color w:val="auto"/>
      <w:sz w:val="12"/>
      <w:lang w:val="x-none" w:eastAsia="x-none"/>
    </w:rPr>
  </w:style>
  <w:style w:type="character" w:customStyle="1" w:styleId="TabelinhoudChar">
    <w:name w:val="Tabelinhoud Char"/>
    <w:link w:val="Tabelinhoud"/>
    <w:rsid w:val="00027FE2"/>
    <w:rPr>
      <w:rFonts w:ascii="Arial" w:eastAsia="Times New Roman" w:hAnsi="Arial" w:cs="Arial"/>
      <w:color w:val="595959"/>
      <w:sz w:val="16"/>
    </w:rPr>
  </w:style>
  <w:style w:type="character" w:customStyle="1" w:styleId="TabelkopChar">
    <w:name w:val="Tabelkop Char"/>
    <w:link w:val="Tabelkop"/>
    <w:rsid w:val="00027FE2"/>
    <w:rPr>
      <w:rFonts w:ascii="Arial" w:eastAsia="Times New Roman" w:hAnsi="Arial" w:cs="Arial"/>
      <w:b/>
      <w:caps/>
      <w:sz w:val="12"/>
    </w:rPr>
  </w:style>
  <w:style w:type="paragraph" w:customStyle="1" w:styleId="Lijstalinea">
    <w:name w:val="List Paragraph"/>
    <w:aliases w:val="Standaard opsomming"/>
    <w:basedOn w:val="TabelinhoudOpsomming"/>
    <w:link w:val="LijstalineaChar"/>
    <w:autoRedefine/>
    <w:uiPriority w:val="34"/>
    <w:qFormat/>
    <w:rsid w:val="00027FE2"/>
    <w:pPr>
      <w:spacing w:after="60" w:line="276" w:lineRule="auto"/>
      <w:ind w:left="527"/>
    </w:pPr>
    <w:rPr>
      <w:sz w:val="18"/>
    </w:rPr>
  </w:style>
  <w:style w:type="paragraph" w:customStyle="1" w:styleId="TabelinhoudOpsomming">
    <w:name w:val="Tabelinhoud Opsomming"/>
    <w:basedOn w:val="Tabelinhoud"/>
    <w:link w:val="TabelinhoudOpsommingChar"/>
    <w:qFormat/>
    <w:rsid w:val="00382D1D"/>
    <w:pPr>
      <w:numPr>
        <w:numId w:val="3"/>
      </w:numPr>
      <w:ind w:left="357" w:hanging="357"/>
    </w:pPr>
  </w:style>
  <w:style w:type="paragraph" w:customStyle="1" w:styleId="StandaardKoptekst">
    <w:name w:val="Standaard Koptekst"/>
    <w:basedOn w:val="Standaard"/>
    <w:link w:val="StandaardKoptekstChar"/>
    <w:qFormat/>
    <w:rsid w:val="00382D1D"/>
    <w:rPr>
      <w:noProof/>
      <w:color w:val="A6A6A6"/>
      <w:u w:val="single"/>
      <w:lang w:val="x-none"/>
    </w:rPr>
  </w:style>
  <w:style w:type="character" w:customStyle="1" w:styleId="TabelinhoudOpsommingChar">
    <w:name w:val="Tabelinhoud Opsomming Char"/>
    <w:basedOn w:val="TabelinhoudChar"/>
    <w:link w:val="TabelinhoudOpsomming"/>
    <w:rsid w:val="00382D1D"/>
    <w:rPr>
      <w:rFonts w:ascii="Arial" w:eastAsia="Times New Roman" w:hAnsi="Arial" w:cs="Arial"/>
      <w:color w:val="595959"/>
      <w:sz w:val="16"/>
    </w:rPr>
  </w:style>
  <w:style w:type="character" w:customStyle="1" w:styleId="StandaardKoptekstChar">
    <w:name w:val="Standaard Koptekst Char"/>
    <w:link w:val="StandaardKoptekst"/>
    <w:rsid w:val="00382D1D"/>
    <w:rPr>
      <w:rFonts w:ascii="Arial" w:eastAsia="Times New Roman" w:hAnsi="Arial" w:cs="Times New Roman"/>
      <w:noProof/>
      <w:color w:val="A6A6A6"/>
      <w:sz w:val="18"/>
      <w:szCs w:val="20"/>
      <w:u w:val="single"/>
      <w:lang w:eastAsia="nl-NL"/>
    </w:rPr>
  </w:style>
  <w:style w:type="paragraph" w:customStyle="1" w:styleId="StandaardKlein">
    <w:name w:val="Standaard Klein"/>
    <w:basedOn w:val="Standaard"/>
    <w:link w:val="StandaardKleinChar"/>
    <w:autoRedefine/>
    <w:qFormat/>
    <w:rsid w:val="00382D1D"/>
    <w:rPr>
      <w:sz w:val="16"/>
      <w:szCs w:val="16"/>
      <w:lang w:val="x-none"/>
    </w:rPr>
  </w:style>
  <w:style w:type="paragraph" w:customStyle="1" w:styleId="Genummerdeopsommingvoettekst">
    <w:name w:val="Genummerde opsomming voettekst"/>
    <w:basedOn w:val="Lijstalinea"/>
    <w:qFormat/>
    <w:rsid w:val="00382D1D"/>
    <w:pPr>
      <w:numPr>
        <w:numId w:val="5"/>
      </w:numPr>
      <w:tabs>
        <w:tab w:val="num" w:pos="360"/>
      </w:tabs>
      <w:ind w:left="360" w:hanging="357"/>
    </w:pPr>
    <w:rPr>
      <w:color w:val="000000"/>
      <w:sz w:val="14"/>
    </w:rPr>
  </w:style>
  <w:style w:type="character" w:customStyle="1" w:styleId="StandaardKleinChar">
    <w:name w:val="Standaard Klein Char"/>
    <w:link w:val="StandaardKlein"/>
    <w:rsid w:val="00382D1D"/>
    <w:rPr>
      <w:rFonts w:ascii="Arial" w:eastAsia="Times New Roman" w:hAnsi="Arial" w:cs="Times New Roman"/>
      <w:color w:val="595959"/>
      <w:sz w:val="16"/>
      <w:szCs w:val="16"/>
      <w:lang w:eastAsia="nl-NL"/>
    </w:rPr>
  </w:style>
  <w:style w:type="paragraph" w:customStyle="1" w:styleId="Genummerdeopsomming">
    <w:name w:val="Genummerde opsomming"/>
    <w:basedOn w:val="Lijstalinea"/>
    <w:link w:val="GenummerdeopsommingChar"/>
    <w:autoRedefine/>
    <w:qFormat/>
    <w:rsid w:val="00382D1D"/>
    <w:pPr>
      <w:numPr>
        <w:numId w:val="4"/>
      </w:numPr>
      <w:ind w:left="527" w:hanging="357"/>
    </w:pPr>
    <w:rPr>
      <w:lang w:val="en-US"/>
    </w:rPr>
  </w:style>
  <w:style w:type="character" w:customStyle="1" w:styleId="LijstalineaChar">
    <w:name w:val="Lijstalinea Char"/>
    <w:aliases w:val="Standaard opsomming Char"/>
    <w:link w:val="Lijstalinea"/>
    <w:uiPriority w:val="34"/>
    <w:rsid w:val="00027FE2"/>
    <w:rPr>
      <w:rFonts w:ascii="Arial" w:eastAsia="Times New Roman" w:hAnsi="Arial" w:cs="Arial"/>
      <w:color w:val="595959"/>
      <w:sz w:val="18"/>
    </w:rPr>
  </w:style>
  <w:style w:type="character" w:customStyle="1" w:styleId="GenummerdeopsommingChar">
    <w:name w:val="Genummerde opsomming Char"/>
    <w:link w:val="Genummerdeopsomming"/>
    <w:rsid w:val="00382D1D"/>
    <w:rPr>
      <w:rFonts w:ascii="Arial" w:eastAsia="Times New Roman" w:hAnsi="Arial" w:cs="Arial"/>
      <w:color w:val="595959"/>
      <w:sz w:val="18"/>
      <w:lang w:val="en-US"/>
    </w:rPr>
  </w:style>
  <w:style w:type="paragraph" w:styleId="Kopvaninhoudsopgave">
    <w:name w:val="TOC Heading"/>
    <w:basedOn w:val="Titel"/>
    <w:next w:val="Standaard"/>
    <w:uiPriority w:val="39"/>
    <w:qFormat/>
    <w:rsid w:val="00465198"/>
    <w:pPr>
      <w:keepLines/>
    </w:pPr>
    <w:rPr>
      <w:color w:val="auto"/>
      <w:szCs w:val="28"/>
      <w:lang w:eastAsia="en-US"/>
    </w:rPr>
  </w:style>
  <w:style w:type="paragraph" w:styleId="Inhopg2">
    <w:name w:val="toc 2"/>
    <w:basedOn w:val="Standaard"/>
    <w:next w:val="Standaard"/>
    <w:autoRedefine/>
    <w:uiPriority w:val="39"/>
    <w:unhideWhenUsed/>
    <w:rsid w:val="00382D1D"/>
    <w:pPr>
      <w:spacing w:after="100"/>
      <w:ind w:left="180"/>
    </w:pPr>
  </w:style>
  <w:style w:type="paragraph" w:styleId="Inhopg3">
    <w:name w:val="toc 3"/>
    <w:basedOn w:val="Standaard"/>
    <w:next w:val="Standaard"/>
    <w:autoRedefine/>
    <w:uiPriority w:val="39"/>
    <w:unhideWhenUsed/>
    <w:rsid w:val="00382D1D"/>
    <w:pPr>
      <w:spacing w:after="100"/>
      <w:ind w:left="360"/>
    </w:pPr>
  </w:style>
  <w:style w:type="character" w:styleId="Hyperlink">
    <w:name w:val="Hyperlink"/>
    <w:uiPriority w:val="99"/>
    <w:unhideWhenUsed/>
    <w:rsid w:val="00382D1D"/>
    <w:rPr>
      <w:color w:val="0000FF"/>
      <w:u w:val="single"/>
    </w:rPr>
  </w:style>
  <w:style w:type="paragraph" w:styleId="Ballontekst">
    <w:name w:val="Balloon Text"/>
    <w:basedOn w:val="Standaard"/>
    <w:link w:val="BallontekstChar"/>
    <w:uiPriority w:val="99"/>
    <w:semiHidden/>
    <w:unhideWhenUsed/>
    <w:rsid w:val="00382D1D"/>
    <w:pPr>
      <w:spacing w:before="0"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382D1D"/>
    <w:rPr>
      <w:rFonts w:ascii="Tahoma" w:eastAsia="Times New Roman" w:hAnsi="Tahoma" w:cs="Tahoma"/>
      <w:color w:val="595959"/>
      <w:sz w:val="16"/>
      <w:szCs w:val="16"/>
      <w:lang w:eastAsia="nl-NL"/>
    </w:rPr>
  </w:style>
  <w:style w:type="paragraph" w:customStyle="1" w:styleId="Kopinhoudsopgave">
    <w:name w:val="Kop inhoudsopgave"/>
    <w:aliases w:val="TOC Heading"/>
    <w:basedOn w:val="Kopvaninhoudsopgave"/>
    <w:next w:val="Standaard"/>
    <w:rsid w:val="00DC3342"/>
  </w:style>
  <w:style w:type="paragraph" w:customStyle="1" w:styleId="KopNiveau1ZonderNummering">
    <w:name w:val="Kop Niveau 1 Zonder Nummering"/>
    <w:basedOn w:val="KopNiveau1Bijlage"/>
    <w:link w:val="KopNiveau1ZonderNummeringChar"/>
    <w:qFormat/>
    <w:rsid w:val="00B33472"/>
    <w:pPr>
      <w:numPr>
        <w:numId w:val="0"/>
      </w:numPr>
    </w:pPr>
  </w:style>
  <w:style w:type="paragraph" w:customStyle="1" w:styleId="TabelkopRechts">
    <w:name w:val="Tabelkop Rechts"/>
    <w:basedOn w:val="Tabelkop"/>
    <w:link w:val="TabelkopRechtsChar"/>
    <w:autoRedefine/>
    <w:qFormat/>
    <w:rsid w:val="00027FE2"/>
    <w:pPr>
      <w:jc w:val="right"/>
    </w:pPr>
  </w:style>
  <w:style w:type="character" w:customStyle="1" w:styleId="KopNiveau1BijlageChar">
    <w:name w:val="Kop Niveau 1 Bijlage Char"/>
    <w:link w:val="KopNiveau1Bijlage"/>
    <w:rsid w:val="00B33472"/>
    <w:rPr>
      <w:rFonts w:ascii="Arial" w:eastAsia="Times New Roman" w:hAnsi="Arial" w:cs="Arial"/>
      <w:bCs/>
      <w:caps/>
      <w:color w:val="000000"/>
      <w:kern w:val="32"/>
      <w:sz w:val="28"/>
      <w:szCs w:val="32"/>
      <w:lang w:eastAsia="nl-NL"/>
    </w:rPr>
  </w:style>
  <w:style w:type="character" w:customStyle="1" w:styleId="KopNiveau1ZonderNummeringChar">
    <w:name w:val="Kop Niveau 1 Zonder Nummering Char"/>
    <w:basedOn w:val="KopNiveau1BijlageChar"/>
    <w:link w:val="KopNiveau1ZonderNummering"/>
    <w:rsid w:val="00B33472"/>
    <w:rPr>
      <w:rFonts w:ascii="Arial" w:eastAsia="Times New Roman" w:hAnsi="Arial" w:cs="Arial"/>
      <w:bCs/>
      <w:caps/>
      <w:color w:val="000000"/>
      <w:kern w:val="32"/>
      <w:sz w:val="28"/>
      <w:szCs w:val="32"/>
      <w:lang w:eastAsia="nl-NL"/>
    </w:rPr>
  </w:style>
  <w:style w:type="paragraph" w:customStyle="1" w:styleId="KopNiveau2ZonderNummering">
    <w:name w:val="Kop Niveau 2 Zonder Nummering"/>
    <w:basedOn w:val="Kop2"/>
    <w:link w:val="KopNiveau2ZonderNummeringChar"/>
    <w:qFormat/>
    <w:rsid w:val="008829E1"/>
    <w:pPr>
      <w:numPr>
        <w:ilvl w:val="0"/>
        <w:numId w:val="0"/>
      </w:numPr>
    </w:pPr>
  </w:style>
  <w:style w:type="character" w:customStyle="1" w:styleId="TabelkopRechtsChar">
    <w:name w:val="Tabelkop Rechts Char"/>
    <w:basedOn w:val="TabelkopChar"/>
    <w:link w:val="TabelkopRechts"/>
    <w:rsid w:val="00027FE2"/>
    <w:rPr>
      <w:rFonts w:ascii="Arial" w:eastAsia="Times New Roman" w:hAnsi="Arial" w:cs="Arial"/>
      <w:b/>
      <w:caps/>
      <w:sz w:val="12"/>
    </w:rPr>
  </w:style>
  <w:style w:type="character" w:customStyle="1" w:styleId="VoorbladKop2">
    <w:name w:val="Voorblad Kop 2"/>
    <w:uiPriority w:val="1"/>
    <w:qFormat/>
    <w:rsid w:val="00DE2F75"/>
    <w:rPr>
      <w:rFonts w:ascii="Arial" w:hAnsi="Arial" w:cs="Arial"/>
      <w:color w:val="C0C0C0"/>
      <w:sz w:val="28"/>
    </w:rPr>
  </w:style>
  <w:style w:type="character" w:customStyle="1" w:styleId="KopNiveau2ZonderNummeringChar">
    <w:name w:val="Kop Niveau 2 Zonder Nummering Char"/>
    <w:link w:val="KopNiveau2ZonderNummering"/>
    <w:rsid w:val="008829E1"/>
    <w:rPr>
      <w:rFonts w:ascii="Arial" w:eastAsia="Times New Roman" w:hAnsi="Arial" w:cs="Arial"/>
      <w:bCs/>
      <w:iCs/>
      <w:caps/>
      <w:color w:val="000000"/>
      <w:sz w:val="22"/>
      <w:szCs w:val="26"/>
      <w:lang w:eastAsia="nl-NL"/>
    </w:rPr>
  </w:style>
  <w:style w:type="character" w:customStyle="1" w:styleId="VoorbladKop1">
    <w:name w:val="Voorblad Kop 1"/>
    <w:uiPriority w:val="1"/>
    <w:qFormat/>
    <w:rsid w:val="00DE2F75"/>
    <w:rPr>
      <w:rFonts w:ascii="Arial" w:hAnsi="Arial"/>
      <w:color w:val="auto"/>
      <w:sz w:val="44"/>
    </w:rPr>
  </w:style>
  <w:style w:type="character" w:customStyle="1" w:styleId="TitelDeel1">
    <w:name w:val="Titel Deel 1"/>
    <w:uiPriority w:val="1"/>
    <w:qFormat/>
    <w:rsid w:val="00D6642C"/>
    <w:rPr>
      <w:rFonts w:ascii="Verdana" w:hAnsi="Verdana"/>
      <w:b/>
      <w:color w:val="000000"/>
      <w:sz w:val="52"/>
    </w:rPr>
  </w:style>
  <w:style w:type="character" w:customStyle="1" w:styleId="TitelDeel2">
    <w:name w:val="Titel Deel 2"/>
    <w:uiPriority w:val="1"/>
    <w:qFormat/>
    <w:rsid w:val="00D6642C"/>
    <w:rPr>
      <w:rFonts w:ascii="Verdana" w:hAnsi="Verdana"/>
      <w:color w:val="C0C0C0"/>
      <w:sz w:val="52"/>
    </w:rPr>
  </w:style>
  <w:style w:type="paragraph" w:styleId="Geenafstand">
    <w:name w:val="No Spacing"/>
    <w:uiPriority w:val="1"/>
    <w:qFormat/>
    <w:rsid w:val="00DE2F75"/>
    <w:rPr>
      <w:rFonts w:ascii="Arial" w:eastAsia="Times New Roman" w:hAnsi="Arial"/>
      <w:color w:val="595959"/>
      <w:sz w:val="18"/>
    </w:rPr>
  </w:style>
  <w:style w:type="table" w:customStyle="1" w:styleId="FinPlanTableStyle">
    <w:name w:val="FinPlanTableStyle"/>
    <w:basedOn w:val="Standaardtabel"/>
    <w:rsid w:val="00CC7C2A"/>
    <w:tblPr>
      <w:tblBorders>
        <w:top w:val="single" w:sz="8" w:space="0" w:color="A6A6A6"/>
        <w:left w:val="single" w:sz="8" w:space="0" w:color="A6A6A6"/>
        <w:bottom w:val="single" w:sz="8" w:space="0" w:color="A6A6A6"/>
        <w:right w:val="single" w:sz="8" w:space="0" w:color="A6A6A6"/>
      </w:tblBorders>
    </w:tblPr>
    <w:tcPr>
      <w:shd w:val="clear" w:color="auto" w:fill="auto"/>
    </w:tcPr>
    <w:tblStylePr w:type="firstRow">
      <w:tblPr/>
      <w:tcPr>
        <w:tcBorders>
          <w:top w:val="single" w:sz="8" w:space="0" w:color="A6A6A6"/>
          <w:left w:val="single" w:sz="8" w:space="0" w:color="A6A6A6"/>
          <w:right w:val="single" w:sz="8" w:space="0" w:color="A6A6A6"/>
        </w:tcBorders>
        <w:shd w:val="clear" w:color="auto" w:fill="DFDFDF"/>
      </w:tcPr>
    </w:tblStylePr>
    <w:tblStylePr w:type="band1Horz">
      <w:tblPr/>
      <w:tcPr>
        <w:tcBorders>
          <w:top w:val="nil"/>
          <w:left w:val="nil"/>
          <w:bottom w:val="nil"/>
          <w:right w:val="nil"/>
          <w:insideH w:val="nil"/>
          <w:insideV w:val="nil"/>
        </w:tcBorders>
        <w:shd w:val="clear" w:color="auto" w:fill="EFEFEF"/>
      </w:tcPr>
    </w:tblStylePr>
    <w:tblStylePr w:type="band2Horz">
      <w:tblPr/>
      <w:tcPr>
        <w:tcBorders>
          <w:top w:val="nil"/>
          <w:left w:val="nil"/>
          <w:bottom w:val="nil"/>
          <w:right w:val="nil"/>
          <w:insideH w:val="nil"/>
          <w:insideV w:val="nil"/>
        </w:tcBorders>
        <w:shd w:val="clear" w:color="auto" w:fill="FFFFFF"/>
      </w:tcPr>
    </w:tblStylePr>
  </w:style>
  <w:style w:type="paragraph" w:customStyle="1" w:styleId="StandaardZeerKlein">
    <w:name w:val="Standaard Zeer Klein"/>
    <w:basedOn w:val="StandaardKlein"/>
    <w:next w:val="Standaard"/>
    <w:link w:val="StandaardZeerKleinChar"/>
    <w:autoRedefine/>
    <w:qFormat/>
    <w:rsid w:val="00E10430"/>
    <w:rPr>
      <w:sz w:val="14"/>
    </w:rPr>
  </w:style>
  <w:style w:type="character" w:customStyle="1" w:styleId="StandaardZeerKleinChar">
    <w:name w:val="Standaard Zeer Klein Char"/>
    <w:basedOn w:val="StandaardKleinChar"/>
    <w:link w:val="StandaardZeerKlein"/>
    <w:rsid w:val="00E10430"/>
    <w:rPr>
      <w:rFonts w:ascii="Arial" w:eastAsia="Times New Roman" w:hAnsi="Arial" w:cs="Times New Roman"/>
      <w:color w:val="595959"/>
      <w:sz w:val="14"/>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88330">
      <w:bodyDiv w:val="1"/>
      <w:marLeft w:val="0"/>
      <w:marRight w:val="0"/>
      <w:marTop w:val="0"/>
      <w:marBottom w:val="0"/>
      <w:divBdr>
        <w:top w:val="none" w:sz="0" w:space="0" w:color="auto"/>
        <w:left w:val="none" w:sz="0" w:space="0" w:color="auto"/>
        <w:bottom w:val="none" w:sz="0" w:space="0" w:color="auto"/>
        <w:right w:val="none" w:sz="0" w:space="0" w:color="auto"/>
      </w:divBdr>
    </w:div>
    <w:div w:id="836380861">
      <w:bodyDiv w:val="1"/>
      <w:marLeft w:val="0"/>
      <w:marRight w:val="0"/>
      <w:marTop w:val="0"/>
      <w:marBottom w:val="0"/>
      <w:divBdr>
        <w:top w:val="none" w:sz="0" w:space="0" w:color="auto"/>
        <w:left w:val="none" w:sz="0" w:space="0" w:color="auto"/>
        <w:bottom w:val="none" w:sz="0" w:space="0" w:color="auto"/>
        <w:right w:val="none" w:sz="0" w:space="0" w:color="auto"/>
      </w:divBdr>
    </w:div>
    <w:div w:id="969365195">
      <w:bodyDiv w:val="1"/>
      <w:marLeft w:val="0"/>
      <w:marRight w:val="0"/>
      <w:marTop w:val="0"/>
      <w:marBottom w:val="0"/>
      <w:divBdr>
        <w:top w:val="none" w:sz="0" w:space="0" w:color="auto"/>
        <w:left w:val="none" w:sz="0" w:space="0" w:color="auto"/>
        <w:bottom w:val="none" w:sz="0" w:space="0" w:color="auto"/>
        <w:right w:val="none" w:sz="0" w:space="0" w:color="auto"/>
      </w:divBdr>
      <w:divsChild>
        <w:div w:id="1808164789">
          <w:marLeft w:val="0"/>
          <w:marRight w:val="0"/>
          <w:marTop w:val="60"/>
          <w:marBottom w:val="180"/>
          <w:divBdr>
            <w:top w:val="none" w:sz="0" w:space="0" w:color="auto"/>
            <w:left w:val="none" w:sz="0" w:space="0" w:color="auto"/>
            <w:bottom w:val="none" w:sz="0" w:space="0" w:color="auto"/>
            <w:right w:val="none" w:sz="0" w:space="0" w:color="auto"/>
          </w:divBdr>
        </w:div>
      </w:divsChild>
    </w:div>
    <w:div w:id="14513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2\Hypobox\Bin\XX\FinancieelPl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E0FF-0859-4542-BA06-A6A213AA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FinancieelPlan</Template>
  <TotalTime>2</TotalTime>
  <Pages>16</Pages>
  <Words>2677</Words>
  <Characters>14725</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Klantprofiel 240715</vt:lpstr>
      <vt:lpstr>INHOUDSOPGAVE</vt:lpstr>
    </vt:vector>
  </TitlesOfParts>
  <Company>HP</Company>
  <LinksUpToDate>false</LinksUpToDate>
  <CharactersWithSpaces>17368</CharactersWithSpaces>
  <SharedDoc>false</SharedDoc>
  <HLinks>
    <vt:vector size="90" baseType="variant">
      <vt:variant>
        <vt:i4>1179704</vt:i4>
      </vt:variant>
      <vt:variant>
        <vt:i4>86</vt:i4>
      </vt:variant>
      <vt:variant>
        <vt:i4>0</vt:i4>
      </vt:variant>
      <vt:variant>
        <vt:i4>5</vt:i4>
      </vt:variant>
      <vt:variant>
        <vt:lpwstr/>
      </vt:variant>
      <vt:variant>
        <vt:lpwstr>_Toc316550817</vt:lpwstr>
      </vt:variant>
      <vt:variant>
        <vt:i4>1179704</vt:i4>
      </vt:variant>
      <vt:variant>
        <vt:i4>80</vt:i4>
      </vt:variant>
      <vt:variant>
        <vt:i4>0</vt:i4>
      </vt:variant>
      <vt:variant>
        <vt:i4>5</vt:i4>
      </vt:variant>
      <vt:variant>
        <vt:lpwstr/>
      </vt:variant>
      <vt:variant>
        <vt:lpwstr>_Toc316550816</vt:lpwstr>
      </vt:variant>
      <vt:variant>
        <vt:i4>1179704</vt:i4>
      </vt:variant>
      <vt:variant>
        <vt:i4>74</vt:i4>
      </vt:variant>
      <vt:variant>
        <vt:i4>0</vt:i4>
      </vt:variant>
      <vt:variant>
        <vt:i4>5</vt:i4>
      </vt:variant>
      <vt:variant>
        <vt:lpwstr/>
      </vt:variant>
      <vt:variant>
        <vt:lpwstr>_Toc316550815</vt:lpwstr>
      </vt:variant>
      <vt:variant>
        <vt:i4>1179704</vt:i4>
      </vt:variant>
      <vt:variant>
        <vt:i4>68</vt:i4>
      </vt:variant>
      <vt:variant>
        <vt:i4>0</vt:i4>
      </vt:variant>
      <vt:variant>
        <vt:i4>5</vt:i4>
      </vt:variant>
      <vt:variant>
        <vt:lpwstr/>
      </vt:variant>
      <vt:variant>
        <vt:lpwstr>_Toc316550814</vt:lpwstr>
      </vt:variant>
      <vt:variant>
        <vt:i4>1179704</vt:i4>
      </vt:variant>
      <vt:variant>
        <vt:i4>62</vt:i4>
      </vt:variant>
      <vt:variant>
        <vt:i4>0</vt:i4>
      </vt:variant>
      <vt:variant>
        <vt:i4>5</vt:i4>
      </vt:variant>
      <vt:variant>
        <vt:lpwstr/>
      </vt:variant>
      <vt:variant>
        <vt:lpwstr>_Toc316550813</vt:lpwstr>
      </vt:variant>
      <vt:variant>
        <vt:i4>1179704</vt:i4>
      </vt:variant>
      <vt:variant>
        <vt:i4>56</vt:i4>
      </vt:variant>
      <vt:variant>
        <vt:i4>0</vt:i4>
      </vt:variant>
      <vt:variant>
        <vt:i4>5</vt:i4>
      </vt:variant>
      <vt:variant>
        <vt:lpwstr/>
      </vt:variant>
      <vt:variant>
        <vt:lpwstr>_Toc316550812</vt:lpwstr>
      </vt:variant>
      <vt:variant>
        <vt:i4>1179704</vt:i4>
      </vt:variant>
      <vt:variant>
        <vt:i4>50</vt:i4>
      </vt:variant>
      <vt:variant>
        <vt:i4>0</vt:i4>
      </vt:variant>
      <vt:variant>
        <vt:i4>5</vt:i4>
      </vt:variant>
      <vt:variant>
        <vt:lpwstr/>
      </vt:variant>
      <vt:variant>
        <vt:lpwstr>_Toc316550811</vt:lpwstr>
      </vt:variant>
      <vt:variant>
        <vt:i4>1179704</vt:i4>
      </vt:variant>
      <vt:variant>
        <vt:i4>44</vt:i4>
      </vt:variant>
      <vt:variant>
        <vt:i4>0</vt:i4>
      </vt:variant>
      <vt:variant>
        <vt:i4>5</vt:i4>
      </vt:variant>
      <vt:variant>
        <vt:lpwstr/>
      </vt:variant>
      <vt:variant>
        <vt:lpwstr>_Toc316550810</vt:lpwstr>
      </vt:variant>
      <vt:variant>
        <vt:i4>1245240</vt:i4>
      </vt:variant>
      <vt:variant>
        <vt:i4>38</vt:i4>
      </vt:variant>
      <vt:variant>
        <vt:i4>0</vt:i4>
      </vt:variant>
      <vt:variant>
        <vt:i4>5</vt:i4>
      </vt:variant>
      <vt:variant>
        <vt:lpwstr/>
      </vt:variant>
      <vt:variant>
        <vt:lpwstr>_Toc316550809</vt:lpwstr>
      </vt:variant>
      <vt:variant>
        <vt:i4>1245240</vt:i4>
      </vt:variant>
      <vt:variant>
        <vt:i4>32</vt:i4>
      </vt:variant>
      <vt:variant>
        <vt:i4>0</vt:i4>
      </vt:variant>
      <vt:variant>
        <vt:i4>5</vt:i4>
      </vt:variant>
      <vt:variant>
        <vt:lpwstr/>
      </vt:variant>
      <vt:variant>
        <vt:lpwstr>_Toc316550808</vt:lpwstr>
      </vt:variant>
      <vt:variant>
        <vt:i4>1245240</vt:i4>
      </vt:variant>
      <vt:variant>
        <vt:i4>26</vt:i4>
      </vt:variant>
      <vt:variant>
        <vt:i4>0</vt:i4>
      </vt:variant>
      <vt:variant>
        <vt:i4>5</vt:i4>
      </vt:variant>
      <vt:variant>
        <vt:lpwstr/>
      </vt:variant>
      <vt:variant>
        <vt:lpwstr>_Toc316550807</vt:lpwstr>
      </vt:variant>
      <vt:variant>
        <vt:i4>1245240</vt:i4>
      </vt:variant>
      <vt:variant>
        <vt:i4>20</vt:i4>
      </vt:variant>
      <vt:variant>
        <vt:i4>0</vt:i4>
      </vt:variant>
      <vt:variant>
        <vt:i4>5</vt:i4>
      </vt:variant>
      <vt:variant>
        <vt:lpwstr/>
      </vt:variant>
      <vt:variant>
        <vt:lpwstr>_Toc316550806</vt:lpwstr>
      </vt:variant>
      <vt:variant>
        <vt:i4>1245240</vt:i4>
      </vt:variant>
      <vt:variant>
        <vt:i4>14</vt:i4>
      </vt:variant>
      <vt:variant>
        <vt:i4>0</vt:i4>
      </vt:variant>
      <vt:variant>
        <vt:i4>5</vt:i4>
      </vt:variant>
      <vt:variant>
        <vt:lpwstr/>
      </vt:variant>
      <vt:variant>
        <vt:lpwstr>_Toc316550805</vt:lpwstr>
      </vt:variant>
      <vt:variant>
        <vt:i4>1245240</vt:i4>
      </vt:variant>
      <vt:variant>
        <vt:i4>8</vt:i4>
      </vt:variant>
      <vt:variant>
        <vt:i4>0</vt:i4>
      </vt:variant>
      <vt:variant>
        <vt:i4>5</vt:i4>
      </vt:variant>
      <vt:variant>
        <vt:lpwstr/>
      </vt:variant>
      <vt:variant>
        <vt:lpwstr>_Toc316550804</vt:lpwstr>
      </vt:variant>
      <vt:variant>
        <vt:i4>1245240</vt:i4>
      </vt:variant>
      <vt:variant>
        <vt:i4>2</vt:i4>
      </vt:variant>
      <vt:variant>
        <vt:i4>0</vt:i4>
      </vt:variant>
      <vt:variant>
        <vt:i4>5</vt:i4>
      </vt:variant>
      <vt:variant>
        <vt:lpwstr/>
      </vt:variant>
      <vt:variant>
        <vt:lpwstr>_Toc316550803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Klantprofiel 240715</dc:title>
  <dc:creator>pweggemans</dc:creator>
  <cp:lastModifiedBy>Kees</cp:lastModifiedBy>
  <cp:revision>1</cp:revision>
  <dcterms:created xsi:type="dcterms:W3CDTF">2015-07-24T13:11:00Z</dcterms:created>
  <dcterms:modified xsi:type="dcterms:W3CDTF">2015-07-24T13:13:00Z</dcterms:modified>
</cp:coreProperties>
</file>